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92" w:rsidRDefault="00C933CB">
      <w:r w:rsidRPr="00487976">
        <w:rPr>
          <w:b/>
          <w:sz w:val="32"/>
          <w:szCs w:val="32"/>
        </w:rPr>
        <w:t>Church and Kingdom</w:t>
      </w:r>
      <w:r w:rsidR="00487976">
        <w:t xml:space="preserve"> – </w:t>
      </w:r>
      <w:r w:rsidR="00487976" w:rsidRPr="00487976">
        <w:rPr>
          <w:b/>
        </w:rPr>
        <w:t>address for Urban Theology Union AGM Nov 2020</w:t>
      </w:r>
    </w:p>
    <w:p w:rsidR="00C933CB" w:rsidRDefault="00C933CB"/>
    <w:p w:rsidR="00487976" w:rsidRDefault="00487976"/>
    <w:p w:rsidR="00417247" w:rsidRDefault="00C933CB">
      <w:r>
        <w:t xml:space="preserve">Back in 2003, when </w:t>
      </w:r>
      <w:r w:rsidR="00AB5A37">
        <w:t>I was beginning my work as Bishop of Wakefield</w:t>
      </w:r>
      <w:r w:rsidR="00BA1BF5">
        <w:t>, various messages filtered through to me – indeed some m</w:t>
      </w:r>
      <w:r w:rsidR="00DE62A7">
        <w:t>essages</w:t>
      </w:r>
      <w:r w:rsidR="002952BD">
        <w:t xml:space="preserve"> came </w:t>
      </w:r>
      <w:r w:rsidR="00BA1BF5">
        <w:t xml:space="preserve"> to me direct</w:t>
      </w:r>
      <w:r w:rsidR="00B72E9A">
        <w:t xml:space="preserve">: </w:t>
      </w:r>
      <w:r w:rsidR="00C374D1">
        <w:t xml:space="preserve">So, for example </w:t>
      </w:r>
      <w:r w:rsidR="00CF4777">
        <w:t xml:space="preserve">, a number of people said </w:t>
      </w:r>
      <w:r w:rsidR="00C374D1">
        <w:t>‘</w:t>
      </w:r>
      <w:r w:rsidR="00B72E9A">
        <w:t>I gather you’re against Church growth</w:t>
      </w:r>
      <w:r w:rsidR="00B315CF">
        <w:t>?’</w:t>
      </w:r>
      <w:r w:rsidR="005663E5">
        <w:t xml:space="preserve"> </w:t>
      </w:r>
      <w:r w:rsidR="00AF2013">
        <w:t xml:space="preserve">or </w:t>
      </w:r>
      <w:r w:rsidR="005663E5">
        <w:t xml:space="preserve">other very similar comments. </w:t>
      </w:r>
      <w:r w:rsidR="00B315CF">
        <w:t xml:space="preserve"> Of course</w:t>
      </w:r>
      <w:r w:rsidR="005663E5">
        <w:t>,</w:t>
      </w:r>
      <w:r w:rsidR="00B315CF">
        <w:t xml:space="preserve"> there then f</w:t>
      </w:r>
      <w:r w:rsidR="0061153F">
        <w:t>oll</w:t>
      </w:r>
      <w:r w:rsidR="00B315CF">
        <w:t xml:space="preserve">owed </w:t>
      </w:r>
      <w:r w:rsidR="0061153F">
        <w:t xml:space="preserve">some (hopefully) </w:t>
      </w:r>
      <w:r w:rsidR="00A07482">
        <w:t xml:space="preserve">constructive conversation, attempting to tease out </w:t>
      </w:r>
      <w:r w:rsidR="00B240A5">
        <w:t xml:space="preserve">what precisely they meant and then to offer them an intelligent </w:t>
      </w:r>
      <w:r w:rsidR="00761D8C">
        <w:t xml:space="preserve">and positive response. I suppose my initial internal reaction </w:t>
      </w:r>
      <w:r w:rsidR="0079228C">
        <w:t>to such challenges was: ‘What an extraordinary st</w:t>
      </w:r>
      <w:r w:rsidR="00EF02F3">
        <w:t>a</w:t>
      </w:r>
      <w:r w:rsidR="0079228C">
        <w:t xml:space="preserve">tement! </w:t>
      </w:r>
      <w:r w:rsidR="00187C99">
        <w:t xml:space="preserve">Why would I ever have offered for ordination if that was true? </w:t>
      </w:r>
      <w:r w:rsidR="00CF11F7">
        <w:t xml:space="preserve">Wouldn’t all of us want to see the Church grow </w:t>
      </w:r>
      <w:r w:rsidR="00EF02F3">
        <w:t>and more people respond to the gospel of Jesus Christ?</w:t>
      </w:r>
      <w:r w:rsidR="00745AAE">
        <w:t>’</w:t>
      </w:r>
      <w:r w:rsidR="00EF02F3">
        <w:t xml:space="preserve">  </w:t>
      </w:r>
    </w:p>
    <w:p w:rsidR="00417247" w:rsidRDefault="00417247"/>
    <w:p w:rsidR="0083108C" w:rsidRDefault="00417247">
      <w:r>
        <w:t>Then I began to dig deeper. M</w:t>
      </w:r>
      <w:r w:rsidR="00FD0990">
        <w:t>aybe</w:t>
      </w:r>
      <w:r>
        <w:t xml:space="preserve"> th</w:t>
      </w:r>
      <w:r w:rsidR="00FD0990">
        <w:t>ey realised</w:t>
      </w:r>
      <w:r w:rsidR="00745AAE">
        <w:t xml:space="preserve"> that</w:t>
      </w:r>
      <w:r w:rsidR="00FD0990">
        <w:t xml:space="preserve"> I’d </w:t>
      </w:r>
      <w:r w:rsidR="0083108C">
        <w:t>not signed up for the ‘Church Growth’ movement?</w:t>
      </w:r>
      <w:r w:rsidR="000A4F07">
        <w:t xml:space="preserve"> Maybe the succession of slightly unusual posts I’d occupied </w:t>
      </w:r>
      <w:r w:rsidR="00B726CB">
        <w:t>–</w:t>
      </w:r>
      <w:r w:rsidR="000A4F07">
        <w:t xml:space="preserve"> </w:t>
      </w:r>
      <w:r w:rsidR="00B726CB">
        <w:t>theological teaching, Ecum</w:t>
      </w:r>
      <w:r w:rsidR="00F71D3F">
        <w:t>e</w:t>
      </w:r>
      <w:r w:rsidR="00B726CB">
        <w:t>nical Secretary to the Archbishop of Canterbury</w:t>
      </w:r>
      <w:r w:rsidR="00DC6DA6">
        <w:t xml:space="preserve">, Director of Ordinands, Dean of Norwich, suggested that </w:t>
      </w:r>
      <w:r w:rsidR="00F71D3F">
        <w:t>I was not bothered about the growth of discipleship</w:t>
      </w:r>
      <w:r w:rsidR="009F38CC">
        <w:t xml:space="preserve"> and congregational outreach? </w:t>
      </w:r>
      <w:r w:rsidR="002E1081">
        <w:t>Maybe</w:t>
      </w:r>
      <w:r w:rsidR="009431C1">
        <w:t>,</w:t>
      </w:r>
      <w:r w:rsidR="00BC5CE2">
        <w:t xml:space="preserve"> I</w:t>
      </w:r>
      <w:r w:rsidR="002E1081">
        <w:t xml:space="preserve"> guess</w:t>
      </w:r>
      <w:r w:rsidR="009431C1">
        <w:t>,</w:t>
      </w:r>
      <w:r w:rsidR="002E1081">
        <w:t xml:space="preserve"> those who were asking had looked at my pedrigree</w:t>
      </w:r>
      <w:r w:rsidR="00BC5CE2">
        <w:t xml:space="preserve"> </w:t>
      </w:r>
      <w:r w:rsidR="009C5159">
        <w:t>and assume</w:t>
      </w:r>
      <w:r w:rsidR="00BC5CE2">
        <w:t>d</w:t>
      </w:r>
      <w:r w:rsidR="009C5159">
        <w:t xml:space="preserve"> that I was cast in a ‘liberal theological mould’</w:t>
      </w:r>
      <w:r w:rsidR="008D2698">
        <w:t xml:space="preserve">, which </w:t>
      </w:r>
      <w:r w:rsidR="00D400B4">
        <w:t xml:space="preserve">they believed </w:t>
      </w:r>
      <w:r w:rsidR="008D2698">
        <w:t>did not pursue the road of ‘saving individual souls</w:t>
      </w:r>
      <w:r w:rsidR="00B50DBA">
        <w:t xml:space="preserve">, and asking people if that had committed themselves to </w:t>
      </w:r>
      <w:r w:rsidR="00F00AC5">
        <w:t>Jesus as their Saviour and Lord’?</w:t>
      </w:r>
    </w:p>
    <w:p w:rsidR="00D400B4" w:rsidRDefault="00D400B4"/>
    <w:p w:rsidR="00D400B4" w:rsidRDefault="00137E15">
      <w:pPr>
        <w:rPr>
          <w:rFonts w:cs="Times New Roman (Body CS)"/>
        </w:rPr>
      </w:pPr>
      <w:r>
        <w:t>There is undoubtedly a</w:t>
      </w:r>
      <w:r w:rsidR="00F6632D">
        <w:t xml:space="preserve"> real</w:t>
      </w:r>
      <w:r>
        <w:t xml:space="preserve"> divergence here which </w:t>
      </w:r>
      <w:r w:rsidR="00BC6478">
        <w:t>is perhaps</w:t>
      </w:r>
      <w:r w:rsidR="00790422">
        <w:t xml:space="preserve"> the</w:t>
      </w:r>
      <w:r w:rsidR="00F6632D">
        <w:t xml:space="preserve"> main</w:t>
      </w:r>
      <w:r w:rsidR="00790422">
        <w:t xml:space="preserve"> focus of today’s session. </w:t>
      </w:r>
      <w:r w:rsidR="001F4F11">
        <w:t xml:space="preserve">It is a divergence which was captured classically in an article </w:t>
      </w:r>
      <w:r w:rsidR="00C27CA4">
        <w:t>in the journal ‘Theology’,</w:t>
      </w:r>
      <w:r w:rsidR="00BE1921">
        <w:t xml:space="preserve"> back in 1979</w:t>
      </w:r>
      <w:r w:rsidR="00BC6478">
        <w:t>. The articl</w:t>
      </w:r>
      <w:r w:rsidR="00A8447D">
        <w:t>e,</w:t>
      </w:r>
      <w:r w:rsidR="00FC20ED">
        <w:t xml:space="preserve"> </w:t>
      </w:r>
      <w:r w:rsidR="00A8447D">
        <w:t>was</w:t>
      </w:r>
      <w:r w:rsidR="00C27CA4">
        <w:t xml:space="preserve"> </w:t>
      </w:r>
      <w:r w:rsidR="0092284E">
        <w:t>by Paul Gibson, a Canadian Anglican theologia</w:t>
      </w:r>
      <w:r w:rsidR="00FC20ED">
        <w:t xml:space="preserve">n. </w:t>
      </w:r>
      <w:r w:rsidR="00BE1921">
        <w:t xml:space="preserve">Paul’s article was titled </w:t>
      </w:r>
      <w:r w:rsidR="00A54049">
        <w:rPr>
          <w:rFonts w:cs="Times New Roman (Body CS)" w:hint="cs"/>
          <w:i/>
        </w:rPr>
        <w:t>A</w:t>
      </w:r>
      <w:r w:rsidR="00A54049">
        <w:rPr>
          <w:rFonts w:cs="Times New Roman (Body CS)"/>
          <w:i/>
        </w:rPr>
        <w:t xml:space="preserve"> Partis</w:t>
      </w:r>
      <w:r w:rsidR="009B79E9">
        <w:rPr>
          <w:rFonts w:cs="Times New Roman (Body CS)"/>
          <w:i/>
        </w:rPr>
        <w:t>a</w:t>
      </w:r>
      <w:r w:rsidR="00A54049">
        <w:rPr>
          <w:rFonts w:cs="Times New Roman (Body CS)"/>
          <w:i/>
        </w:rPr>
        <w:t>n Plea</w:t>
      </w:r>
      <w:r w:rsidR="009B79E9">
        <w:rPr>
          <w:rFonts w:cs="Times New Roman (Body CS)"/>
          <w:i/>
        </w:rPr>
        <w:t xml:space="preserve"> for Liberal Mission. </w:t>
      </w:r>
      <w:r w:rsidR="00DC2BF7">
        <w:rPr>
          <w:rFonts w:cs="Times New Roman (Body CS)"/>
        </w:rPr>
        <w:t>I shall not try to precis the piece now, but I can describe the aim of his article.</w:t>
      </w:r>
      <w:r w:rsidR="00C46339">
        <w:rPr>
          <w:rFonts w:cs="Times New Roman (Body CS)"/>
        </w:rPr>
        <w:t xml:space="preserve"> Paul’s key point is that</w:t>
      </w:r>
      <w:r w:rsidR="00DA15A1">
        <w:rPr>
          <w:rFonts w:cs="Times New Roman (Body CS)"/>
          <w:i/>
        </w:rPr>
        <w:t xml:space="preserve"> liberal </w:t>
      </w:r>
      <w:r w:rsidR="00DE577E">
        <w:rPr>
          <w:rFonts w:cs="Times New Roman (Body CS)"/>
        </w:rPr>
        <w:t>and</w:t>
      </w:r>
      <w:r w:rsidR="00DA15A1">
        <w:rPr>
          <w:rFonts w:cs="Times New Roman (Body CS)"/>
          <w:i/>
        </w:rPr>
        <w:t xml:space="preserve"> liberality</w:t>
      </w:r>
      <w:r w:rsidR="00DE577E">
        <w:rPr>
          <w:rFonts w:cs="Times New Roman (Body CS)"/>
          <w:i/>
        </w:rPr>
        <w:t xml:space="preserve"> </w:t>
      </w:r>
      <w:r w:rsidR="00473A03">
        <w:rPr>
          <w:rFonts w:cs="Times New Roman (Body CS)"/>
        </w:rPr>
        <w:t xml:space="preserve">imply an essential freedom to choose. Surely a liberal theologian </w:t>
      </w:r>
      <w:r w:rsidR="00D451B7">
        <w:rPr>
          <w:rFonts w:cs="Times New Roman (Body CS)"/>
        </w:rPr>
        <w:t>would not want to press anyone or indeed proselytise</w:t>
      </w:r>
      <w:r w:rsidR="00AE41F3">
        <w:rPr>
          <w:rFonts w:cs="Times New Roman (Body CS)"/>
        </w:rPr>
        <w:t xml:space="preserve"> </w:t>
      </w:r>
      <w:r w:rsidR="00632088">
        <w:rPr>
          <w:rFonts w:cs="Times New Roman (Body CS)"/>
        </w:rPr>
        <w:t xml:space="preserve">anyone </w:t>
      </w:r>
      <w:r w:rsidR="00AE41F3">
        <w:rPr>
          <w:rFonts w:cs="Times New Roman (Body CS)"/>
        </w:rPr>
        <w:t>since</w:t>
      </w:r>
      <w:r w:rsidR="00632088">
        <w:rPr>
          <w:rFonts w:cs="Times New Roman (Body CS)"/>
        </w:rPr>
        <w:t xml:space="preserve"> surely</w:t>
      </w:r>
      <w:r w:rsidR="00AE41F3">
        <w:rPr>
          <w:rFonts w:cs="Times New Roman (Body CS)"/>
        </w:rPr>
        <w:t xml:space="preserve"> tha</w:t>
      </w:r>
      <w:r w:rsidR="00632088">
        <w:rPr>
          <w:rFonts w:cs="Times New Roman (Body CS)"/>
        </w:rPr>
        <w:t>t</w:t>
      </w:r>
      <w:r w:rsidR="00AE41F3">
        <w:rPr>
          <w:rFonts w:cs="Times New Roman (Body CS)"/>
        </w:rPr>
        <w:t xml:space="preserve"> stands in absolute contradiction to the very wor</w:t>
      </w:r>
      <w:r w:rsidR="00E2754C">
        <w:rPr>
          <w:rFonts w:cs="Times New Roman (Body CS)"/>
        </w:rPr>
        <w:t xml:space="preserve">d liberal. But the irony, at the same time, is of course that the liberal Christian </w:t>
      </w:r>
      <w:r w:rsidR="00B96749">
        <w:rPr>
          <w:rFonts w:cs="Times New Roman (Body CS)"/>
        </w:rPr>
        <w:t>would hope that as many others as possible might also be attracted</w:t>
      </w:r>
      <w:r w:rsidR="00F02EBF">
        <w:rPr>
          <w:rFonts w:cs="Times New Roman (Body CS)"/>
        </w:rPr>
        <w:t xml:space="preserve"> to the gospel of our Lord Jesus Christ, </w:t>
      </w:r>
      <w:r w:rsidR="00794637">
        <w:rPr>
          <w:rFonts w:cs="Times New Roman (Body CS)"/>
        </w:rPr>
        <w:t>clothed in the same liberal garm</w:t>
      </w:r>
      <w:r w:rsidR="00F3103E">
        <w:rPr>
          <w:rFonts w:cs="Times New Roman (Body CS)"/>
        </w:rPr>
        <w:t>ent</w:t>
      </w:r>
      <w:r w:rsidR="00794637">
        <w:rPr>
          <w:rFonts w:cs="Times New Roman (Body CS)"/>
        </w:rPr>
        <w:t>s that she herself displays.</w:t>
      </w:r>
      <w:r w:rsidR="00F3103E">
        <w:rPr>
          <w:rFonts w:cs="Times New Roman (Body CS)"/>
        </w:rPr>
        <w:t xml:space="preserve"> </w:t>
      </w:r>
      <w:r w:rsidR="004E0C1A">
        <w:rPr>
          <w:rFonts w:cs="Times New Roman (Body CS)"/>
        </w:rPr>
        <w:t>Now that may feel to</w:t>
      </w:r>
      <w:r w:rsidR="008537BA">
        <w:rPr>
          <w:rFonts w:cs="Times New Roman (Body CS)"/>
        </w:rPr>
        <w:t xml:space="preserve"> be</w:t>
      </w:r>
      <w:r w:rsidR="004E0C1A">
        <w:rPr>
          <w:rFonts w:cs="Times New Roman (Body CS)"/>
        </w:rPr>
        <w:t xml:space="preserve"> something of a caricature, but it</w:t>
      </w:r>
      <w:r w:rsidR="00714C71">
        <w:rPr>
          <w:rFonts w:cs="Times New Roman (Body CS)"/>
        </w:rPr>
        <w:t>’</w:t>
      </w:r>
      <w:r w:rsidR="004E0C1A">
        <w:rPr>
          <w:rFonts w:cs="Times New Roman (Body CS)"/>
        </w:rPr>
        <w:t xml:space="preserve">s not far from the essence </w:t>
      </w:r>
      <w:r w:rsidR="00F3103E">
        <w:rPr>
          <w:rFonts w:cs="Times New Roman (Body CS)"/>
        </w:rPr>
        <w:t xml:space="preserve">of the </w:t>
      </w:r>
      <w:r w:rsidR="007D330C">
        <w:rPr>
          <w:rFonts w:cs="Times New Roman (Body CS)"/>
        </w:rPr>
        <w:t>‘par</w:t>
      </w:r>
      <w:r w:rsidR="00F3103E">
        <w:rPr>
          <w:rFonts w:cs="Times New Roman (Body CS)"/>
        </w:rPr>
        <w:t>tisan plea</w:t>
      </w:r>
      <w:r w:rsidR="007D330C">
        <w:rPr>
          <w:rFonts w:cs="Times New Roman (Body CS)"/>
        </w:rPr>
        <w:t xml:space="preserve">’ </w:t>
      </w:r>
      <w:r w:rsidR="00CD7CCA">
        <w:rPr>
          <w:rFonts w:cs="Times New Roman (Body CS)"/>
        </w:rPr>
        <w:t>for which Gibson argues.</w:t>
      </w:r>
    </w:p>
    <w:p w:rsidR="00CD7CCA" w:rsidRDefault="00CD7CCA">
      <w:pPr>
        <w:rPr>
          <w:rFonts w:cs="Times New Roman (Body CS)"/>
        </w:rPr>
      </w:pPr>
    </w:p>
    <w:p w:rsidR="00CD7CCA" w:rsidRDefault="00CD7CCA">
      <w:pPr>
        <w:rPr>
          <w:rFonts w:cs="Times New Roman (Body CS)"/>
        </w:rPr>
      </w:pPr>
      <w:r>
        <w:rPr>
          <w:rFonts w:cs="Times New Roman (Body CS)"/>
        </w:rPr>
        <w:t>Effectively, this debate</w:t>
      </w:r>
      <w:r w:rsidR="00D43AEE">
        <w:rPr>
          <w:rFonts w:cs="Times New Roman (Body CS)"/>
        </w:rPr>
        <w:t>, disagr</w:t>
      </w:r>
      <w:r w:rsidR="001E407D">
        <w:rPr>
          <w:rFonts w:cs="Times New Roman (Body CS)"/>
        </w:rPr>
        <w:t>e</w:t>
      </w:r>
      <w:r w:rsidR="00D43AEE">
        <w:rPr>
          <w:rFonts w:cs="Times New Roman (Body CS)"/>
        </w:rPr>
        <w:t>em</w:t>
      </w:r>
      <w:r w:rsidR="001E407D">
        <w:rPr>
          <w:rFonts w:cs="Times New Roman (Body CS)"/>
        </w:rPr>
        <w:t>en</w:t>
      </w:r>
      <w:r w:rsidR="00D43AEE">
        <w:rPr>
          <w:rFonts w:cs="Times New Roman (Body CS)"/>
        </w:rPr>
        <w:t>t</w:t>
      </w:r>
      <w:r w:rsidR="00714C71">
        <w:rPr>
          <w:rFonts w:cs="Times New Roman (Body CS)"/>
        </w:rPr>
        <w:t xml:space="preserve">, </w:t>
      </w:r>
      <w:r w:rsidR="00D43AEE">
        <w:rPr>
          <w:rFonts w:cs="Times New Roman (Body CS)"/>
        </w:rPr>
        <w:t>controversy focuses on the Church</w:t>
      </w:r>
      <w:r w:rsidR="00842FE6">
        <w:rPr>
          <w:rFonts w:cs="Times New Roman (Body CS)"/>
        </w:rPr>
        <w:t xml:space="preserve">/Kingdom issue. It is not simply about </w:t>
      </w:r>
      <w:r w:rsidR="00E41075">
        <w:rPr>
          <w:rFonts w:cs="Times New Roman (Body CS)"/>
        </w:rPr>
        <w:t>individual versus corporate</w:t>
      </w:r>
      <w:r w:rsidR="00670FD1">
        <w:rPr>
          <w:rFonts w:cs="Times New Roman (Body CS)"/>
        </w:rPr>
        <w:t xml:space="preserve"> salvation although that is part of the</w:t>
      </w:r>
      <w:r w:rsidR="00F322EE">
        <w:rPr>
          <w:rFonts w:cs="Times New Roman (Body CS)"/>
        </w:rPr>
        <w:t xml:space="preserve"> s</w:t>
      </w:r>
      <w:r w:rsidR="00670FD1">
        <w:rPr>
          <w:rFonts w:cs="Times New Roman (Body CS)"/>
        </w:rPr>
        <w:t>tory</w:t>
      </w:r>
      <w:r w:rsidR="00F322EE">
        <w:rPr>
          <w:rFonts w:cs="Times New Roman (Body CS)"/>
        </w:rPr>
        <w:t xml:space="preserve">. </w:t>
      </w:r>
      <w:r w:rsidR="00681B37">
        <w:rPr>
          <w:rFonts w:cs="Times New Roman (Body CS)"/>
        </w:rPr>
        <w:t>This bifurcation</w:t>
      </w:r>
      <w:r w:rsidR="00496FD1">
        <w:rPr>
          <w:rFonts w:cs="Times New Roman (Body CS)"/>
        </w:rPr>
        <w:t xml:space="preserve"> </w:t>
      </w:r>
      <w:r w:rsidR="00302A9E">
        <w:rPr>
          <w:rFonts w:cs="Times New Roman (Body CS)"/>
        </w:rPr>
        <w:t>between</w:t>
      </w:r>
      <w:r w:rsidR="00052F52">
        <w:rPr>
          <w:rFonts w:cs="Times New Roman (Body CS)"/>
        </w:rPr>
        <w:t xml:space="preserve"> the </w:t>
      </w:r>
      <w:r w:rsidR="00302A9E">
        <w:rPr>
          <w:rFonts w:cs="Times New Roman (Body CS)"/>
        </w:rPr>
        <w:t xml:space="preserve">individual and </w:t>
      </w:r>
      <w:r w:rsidR="00052F52">
        <w:rPr>
          <w:rFonts w:cs="Times New Roman (Body CS)"/>
        </w:rPr>
        <w:t xml:space="preserve">the full mass of </w:t>
      </w:r>
      <w:r w:rsidR="00302A9E">
        <w:rPr>
          <w:rFonts w:cs="Times New Roman (Body CS)"/>
        </w:rPr>
        <w:t>human</w:t>
      </w:r>
      <w:r w:rsidR="00052F52">
        <w:rPr>
          <w:rFonts w:cs="Times New Roman (Body CS)"/>
        </w:rPr>
        <w:t xml:space="preserve">ity </w:t>
      </w:r>
      <w:r w:rsidR="00187C04">
        <w:rPr>
          <w:rFonts w:cs="Times New Roman (Body CS)"/>
        </w:rPr>
        <w:t xml:space="preserve">is itself an oversimplistic and </w:t>
      </w:r>
      <w:r w:rsidR="00AF6FBC">
        <w:rPr>
          <w:rFonts w:cs="Times New Roman (Body CS)"/>
        </w:rPr>
        <w:t>distort</w:t>
      </w:r>
      <w:r w:rsidR="00187C04">
        <w:rPr>
          <w:rFonts w:cs="Times New Roman (Body CS)"/>
        </w:rPr>
        <w:t xml:space="preserve">ed view </w:t>
      </w:r>
      <w:r w:rsidR="00AF6FBC">
        <w:rPr>
          <w:rFonts w:cs="Times New Roman (Body CS)"/>
        </w:rPr>
        <w:t>of the</w:t>
      </w:r>
      <w:r w:rsidR="00375349">
        <w:rPr>
          <w:rFonts w:cs="Times New Roman (Body CS)"/>
        </w:rPr>
        <w:t xml:space="preserve"> nature of the</w:t>
      </w:r>
      <w:r w:rsidR="00AF6FBC">
        <w:rPr>
          <w:rFonts w:cs="Times New Roman (Body CS)"/>
        </w:rPr>
        <w:t xml:space="preserve"> Christi</w:t>
      </w:r>
      <w:r w:rsidR="00AB0A67">
        <w:rPr>
          <w:rFonts w:cs="Times New Roman (Body CS)"/>
        </w:rPr>
        <w:t>an</w:t>
      </w:r>
      <w:r w:rsidR="00AF6FBC">
        <w:rPr>
          <w:rFonts w:cs="Times New Roman (Body CS)"/>
        </w:rPr>
        <w:t xml:space="preserve"> message</w:t>
      </w:r>
      <w:r w:rsidR="00AB0A67">
        <w:rPr>
          <w:rFonts w:cs="Times New Roman (Body CS)"/>
        </w:rPr>
        <w:t>.</w:t>
      </w:r>
      <w:r w:rsidR="00496FD1">
        <w:rPr>
          <w:rFonts w:cs="Times New Roman (Body CS)"/>
        </w:rPr>
        <w:t xml:space="preserve"> </w:t>
      </w:r>
      <w:r w:rsidR="00375349">
        <w:rPr>
          <w:rFonts w:cs="Times New Roman (Body CS)"/>
        </w:rPr>
        <w:t>Inste</w:t>
      </w:r>
      <w:r w:rsidR="001740FC">
        <w:rPr>
          <w:rFonts w:cs="Times New Roman (Body CS)"/>
        </w:rPr>
        <w:t>ad</w:t>
      </w:r>
      <w:r w:rsidR="00375349">
        <w:rPr>
          <w:rFonts w:cs="Times New Roman (Body CS)"/>
        </w:rPr>
        <w:t xml:space="preserve"> the</w:t>
      </w:r>
      <w:r w:rsidR="001740FC">
        <w:rPr>
          <w:rFonts w:cs="Times New Roman (Body CS)"/>
        </w:rPr>
        <w:t xml:space="preserve"> two things seen </w:t>
      </w:r>
      <w:r w:rsidR="007665B0">
        <w:rPr>
          <w:rFonts w:cs="Times New Roman (Body CS)"/>
        </w:rPr>
        <w:t xml:space="preserve">together are </w:t>
      </w:r>
      <w:r w:rsidR="00521458">
        <w:rPr>
          <w:rFonts w:cs="Times New Roman (Body CS)"/>
        </w:rPr>
        <w:t>very clearly reflected</w:t>
      </w:r>
      <w:r w:rsidR="007665B0">
        <w:rPr>
          <w:rFonts w:cs="Times New Roman (Body CS)"/>
        </w:rPr>
        <w:t xml:space="preserve"> as far back as</w:t>
      </w:r>
      <w:r w:rsidR="00521458">
        <w:rPr>
          <w:rFonts w:cs="Times New Roman (Body CS)"/>
        </w:rPr>
        <w:t xml:space="preserve"> in the theology of St Paul</w:t>
      </w:r>
      <w:r w:rsidR="00E733D4">
        <w:rPr>
          <w:rFonts w:cs="Times New Roman (Body CS)"/>
        </w:rPr>
        <w:t>. So,</w:t>
      </w:r>
      <w:r w:rsidR="00D45F4D">
        <w:rPr>
          <w:rFonts w:cs="Times New Roman (Body CS)"/>
        </w:rPr>
        <w:t xml:space="preserve"> for example, </w:t>
      </w:r>
      <w:r w:rsidR="00E733D4">
        <w:rPr>
          <w:rFonts w:cs="Times New Roman (Body CS)"/>
        </w:rPr>
        <w:t xml:space="preserve"> in Romans 7, Paul sharply defines that battle </w:t>
      </w:r>
      <w:r w:rsidR="001E407D">
        <w:rPr>
          <w:rFonts w:cs="Times New Roman (Body CS)"/>
        </w:rPr>
        <w:t>which goes on in each individual’s soul.:</w:t>
      </w:r>
    </w:p>
    <w:p w:rsidR="002467FA" w:rsidRDefault="002467FA">
      <w:pPr>
        <w:rPr>
          <w:rFonts w:cs="Times New Roman (Body CS)"/>
        </w:rPr>
      </w:pPr>
    </w:p>
    <w:p w:rsidR="002467FA" w:rsidRDefault="002467FA" w:rsidP="00487976">
      <w:pPr>
        <w:ind w:left="720"/>
        <w:rPr>
          <w:rFonts w:cs="Times New Roman (Body CS)"/>
        </w:rPr>
      </w:pPr>
      <w:r>
        <w:rPr>
          <w:rFonts w:cs="Times New Roman (Body CS)"/>
        </w:rPr>
        <w:t>‘I do not understand my own actions. For I do not do what I want</w:t>
      </w:r>
      <w:r w:rsidR="00FB524C">
        <w:rPr>
          <w:rFonts w:cs="Times New Roman (Body CS)"/>
        </w:rPr>
        <w:t>, but I do the very thing I hate……</w:t>
      </w:r>
      <w:r w:rsidR="00483CCC">
        <w:rPr>
          <w:rFonts w:cs="Times New Roman (Body CS)"/>
        </w:rPr>
        <w:t>who would deliver me from this body of death? Thanks be to God</w:t>
      </w:r>
      <w:r w:rsidR="00E11E9B">
        <w:rPr>
          <w:rFonts w:cs="Times New Roman (Body CS)"/>
        </w:rPr>
        <w:t xml:space="preserve"> through Jesus Christ our Lord.’</w:t>
      </w:r>
    </w:p>
    <w:p w:rsidR="00E11E9B" w:rsidRDefault="00E11E9B">
      <w:pPr>
        <w:rPr>
          <w:rFonts w:cs="Times New Roman (Body CS)"/>
        </w:rPr>
      </w:pPr>
    </w:p>
    <w:p w:rsidR="00E11E9B" w:rsidRDefault="00E11E9B">
      <w:pPr>
        <w:rPr>
          <w:rFonts w:cs="Times New Roman (Body CS)"/>
        </w:rPr>
      </w:pPr>
      <w:r>
        <w:rPr>
          <w:rFonts w:cs="Times New Roman (Body CS)"/>
        </w:rPr>
        <w:lastRenderedPageBreak/>
        <w:t>Here, Paul</w:t>
      </w:r>
      <w:r w:rsidR="006201B8">
        <w:rPr>
          <w:rFonts w:cs="Times New Roman (Body CS)"/>
        </w:rPr>
        <w:t xml:space="preserve"> directly acknowledges </w:t>
      </w:r>
      <w:r w:rsidR="00233093">
        <w:rPr>
          <w:rFonts w:cs="Times New Roman (Body CS)"/>
        </w:rPr>
        <w:t xml:space="preserve">the individual challenge and the promise of ‘justification’ or </w:t>
      </w:r>
      <w:r w:rsidR="00906A5D">
        <w:rPr>
          <w:rFonts w:cs="Times New Roman (Body CS)"/>
        </w:rPr>
        <w:t xml:space="preserve">‘right-wising’ as </w:t>
      </w:r>
      <w:r w:rsidR="0056035D">
        <w:rPr>
          <w:rFonts w:cs="Times New Roman (Body CS)"/>
        </w:rPr>
        <w:t>R</w:t>
      </w:r>
      <w:r w:rsidR="0047509F">
        <w:rPr>
          <w:rFonts w:cs="Times New Roman (Body CS)"/>
        </w:rPr>
        <w:t xml:space="preserve">udolf </w:t>
      </w:r>
      <w:r w:rsidR="00906A5D">
        <w:rPr>
          <w:rFonts w:cs="Times New Roman (Body CS)"/>
        </w:rPr>
        <w:t xml:space="preserve">Bultmann put it in rather ugly terms. </w:t>
      </w:r>
      <w:r w:rsidR="0010307F">
        <w:rPr>
          <w:rFonts w:cs="Times New Roman (Body CS)"/>
        </w:rPr>
        <w:t>Individuals are challenged to respond to Christ</w:t>
      </w:r>
      <w:r w:rsidR="00587BC5">
        <w:rPr>
          <w:rFonts w:cs="Times New Roman (Body CS)"/>
        </w:rPr>
        <w:t xml:space="preserve">. But Paul also sees the </w:t>
      </w:r>
      <w:r w:rsidR="00BF6F0C">
        <w:rPr>
          <w:rFonts w:cs="Times New Roman (Body CS)"/>
        </w:rPr>
        <w:t xml:space="preserve">crucial significance of the </w:t>
      </w:r>
      <w:r w:rsidR="00587BC5">
        <w:rPr>
          <w:rFonts w:cs="Times New Roman (Body CS)"/>
        </w:rPr>
        <w:t xml:space="preserve">corporate, </w:t>
      </w:r>
      <w:r w:rsidR="00BF6F0C">
        <w:rPr>
          <w:rFonts w:cs="Times New Roman (Body CS)"/>
        </w:rPr>
        <w:t>or</w:t>
      </w:r>
      <w:r w:rsidR="00587BC5">
        <w:rPr>
          <w:rFonts w:cs="Times New Roman (Body CS)"/>
        </w:rPr>
        <w:t xml:space="preserve"> universal aspect </w:t>
      </w:r>
      <w:r w:rsidR="003B289F">
        <w:rPr>
          <w:rFonts w:cs="Times New Roman (Body CS)"/>
        </w:rPr>
        <w:t xml:space="preserve">of what God has done for humanity in Christ. </w:t>
      </w:r>
      <w:r w:rsidR="0074194D">
        <w:rPr>
          <w:rFonts w:cs="Times New Roman (Body CS)"/>
        </w:rPr>
        <w:t>It is perhaps most richly stated in the much</w:t>
      </w:r>
      <w:r w:rsidR="00D3053A">
        <w:rPr>
          <w:rFonts w:cs="Times New Roman (Body CS)"/>
        </w:rPr>
        <w:t>-</w:t>
      </w:r>
      <w:r w:rsidR="0074194D">
        <w:rPr>
          <w:rFonts w:cs="Times New Roman (Body CS)"/>
        </w:rPr>
        <w:t xml:space="preserve">quoted words from the fifth chapter </w:t>
      </w:r>
      <w:r w:rsidR="00CA661A">
        <w:rPr>
          <w:rFonts w:cs="Times New Roman (Body CS)"/>
        </w:rPr>
        <w:t>of the Second Letter to the Corinthians</w:t>
      </w:r>
      <w:r w:rsidR="00967645">
        <w:rPr>
          <w:rFonts w:cs="Times New Roman (Body CS)"/>
        </w:rPr>
        <w:t>:</w:t>
      </w:r>
    </w:p>
    <w:p w:rsidR="00967645" w:rsidRDefault="00967645">
      <w:pPr>
        <w:rPr>
          <w:rFonts w:cs="Times New Roman (Body CS)"/>
        </w:rPr>
      </w:pPr>
    </w:p>
    <w:p w:rsidR="00967645" w:rsidRDefault="00967645" w:rsidP="00487976">
      <w:pPr>
        <w:ind w:left="720"/>
        <w:rPr>
          <w:rFonts w:cs="Times New Roman (Body CS)"/>
        </w:rPr>
      </w:pPr>
      <w:r>
        <w:rPr>
          <w:rFonts w:cs="Times New Roman (Body CS)"/>
        </w:rPr>
        <w:t xml:space="preserve">‘Therefore </w:t>
      </w:r>
      <w:r w:rsidR="005C12E3">
        <w:rPr>
          <w:rFonts w:cs="Times New Roman (Body CS)"/>
        </w:rPr>
        <w:t xml:space="preserve"> </w:t>
      </w:r>
      <w:r>
        <w:rPr>
          <w:rFonts w:cs="Times New Roman (Body CS)"/>
        </w:rPr>
        <w:t>if anyone is in Christ</w:t>
      </w:r>
      <w:r w:rsidR="00BA5EC2">
        <w:rPr>
          <w:rFonts w:cs="Times New Roman (Body CS)"/>
        </w:rPr>
        <w:t>, he/she is a new creation; the old has passed away</w:t>
      </w:r>
      <w:r w:rsidR="00C617B3">
        <w:rPr>
          <w:rFonts w:cs="Times New Roman (Body CS)"/>
        </w:rPr>
        <w:t>, behold the new has come. All this is from God</w:t>
      </w:r>
      <w:r w:rsidR="005C667C">
        <w:rPr>
          <w:rFonts w:cs="Times New Roman (Body CS)"/>
        </w:rPr>
        <w:t xml:space="preserve">, who through Christ reconciled us to himself and gave us </w:t>
      </w:r>
      <w:r w:rsidR="00B2013B">
        <w:rPr>
          <w:rFonts w:cs="Times New Roman (Body CS)"/>
        </w:rPr>
        <w:t>the ministry of reconciliation; that is, God was in Christ</w:t>
      </w:r>
      <w:r w:rsidR="00B20BAD">
        <w:rPr>
          <w:rFonts w:cs="Times New Roman (Body CS)"/>
        </w:rPr>
        <w:t xml:space="preserve"> reconciling the world to himself, and entrusting to us the ministry of reconciliation</w:t>
      </w:r>
      <w:r w:rsidR="003416CA">
        <w:rPr>
          <w:rFonts w:cs="Times New Roman (Body CS)"/>
        </w:rPr>
        <w:t>.’</w:t>
      </w:r>
    </w:p>
    <w:p w:rsidR="003416CA" w:rsidRDefault="003416CA">
      <w:pPr>
        <w:rPr>
          <w:rFonts w:cs="Times New Roman (Body CS)"/>
        </w:rPr>
      </w:pPr>
    </w:p>
    <w:p w:rsidR="003416CA" w:rsidRDefault="003416CA">
      <w:pPr>
        <w:rPr>
          <w:rFonts w:cs="Times New Roman (Body CS)"/>
        </w:rPr>
      </w:pPr>
      <w:r>
        <w:rPr>
          <w:rFonts w:cs="Times New Roman (Body CS)"/>
        </w:rPr>
        <w:t>A similar message emerges in the first cha</w:t>
      </w:r>
      <w:r w:rsidR="00533046">
        <w:rPr>
          <w:rFonts w:cs="Times New Roman (Body CS)"/>
        </w:rPr>
        <w:t>pter of the Letter to the Colossians</w:t>
      </w:r>
      <w:r w:rsidR="00DF1948">
        <w:rPr>
          <w:rFonts w:cs="Times New Roman (Body CS)"/>
        </w:rPr>
        <w:t xml:space="preserve">, </w:t>
      </w:r>
      <w:r w:rsidR="00533046">
        <w:rPr>
          <w:rFonts w:cs="Times New Roman (Body CS)"/>
        </w:rPr>
        <w:t>whether we believe it to have been written</w:t>
      </w:r>
      <w:r w:rsidR="00DF1948">
        <w:rPr>
          <w:rFonts w:cs="Times New Roman (Body CS)"/>
        </w:rPr>
        <w:t xml:space="preserve"> by Paul, or</w:t>
      </w:r>
      <w:r w:rsidR="00152C97">
        <w:rPr>
          <w:rFonts w:cs="Times New Roman (Body CS)"/>
        </w:rPr>
        <w:t xml:space="preserve"> by</w:t>
      </w:r>
      <w:r w:rsidR="00DF1948">
        <w:rPr>
          <w:rFonts w:cs="Times New Roman (Body CS)"/>
        </w:rPr>
        <w:t xml:space="preserve"> a very close disciple. </w:t>
      </w:r>
      <w:r w:rsidR="004035B6">
        <w:rPr>
          <w:rFonts w:cs="Times New Roman (Body CS)"/>
        </w:rPr>
        <w:t>Here we a</w:t>
      </w:r>
      <w:r w:rsidR="0047509F">
        <w:rPr>
          <w:rFonts w:cs="Times New Roman (Body CS)"/>
        </w:rPr>
        <w:t>r</w:t>
      </w:r>
      <w:r w:rsidR="004035B6">
        <w:rPr>
          <w:rFonts w:cs="Times New Roman (Body CS)"/>
        </w:rPr>
        <w:t>e challenged by the entire ‘Christ Event’</w:t>
      </w:r>
      <w:r w:rsidR="00B4489C">
        <w:rPr>
          <w:rFonts w:cs="Times New Roman (Body CS)"/>
        </w:rPr>
        <w:t xml:space="preserve">, or what Bultmann in equally ugly words to those I quoted </w:t>
      </w:r>
      <w:r w:rsidR="00D55E27">
        <w:rPr>
          <w:rFonts w:cs="Times New Roman (Body CS)"/>
        </w:rPr>
        <w:t>e</w:t>
      </w:r>
      <w:r w:rsidR="00B4489C">
        <w:rPr>
          <w:rFonts w:cs="Times New Roman (Body CS)"/>
        </w:rPr>
        <w:t>a</w:t>
      </w:r>
      <w:r w:rsidR="00D55E27">
        <w:rPr>
          <w:rFonts w:cs="Times New Roman (Body CS)"/>
        </w:rPr>
        <w:t>rlier</w:t>
      </w:r>
      <w:r w:rsidR="0019596F">
        <w:rPr>
          <w:rFonts w:cs="Times New Roman (Body CS)"/>
        </w:rPr>
        <w:t xml:space="preserve">, </w:t>
      </w:r>
      <w:r w:rsidR="00DE56C3">
        <w:rPr>
          <w:rFonts w:cs="Times New Roman (Body CS)"/>
        </w:rPr>
        <w:t>describ</w:t>
      </w:r>
      <w:r w:rsidR="005D1D01">
        <w:rPr>
          <w:rFonts w:cs="Times New Roman (Body CS)"/>
        </w:rPr>
        <w:t xml:space="preserve">ed </w:t>
      </w:r>
      <w:r w:rsidR="0019596F">
        <w:rPr>
          <w:rFonts w:cs="Times New Roman (Body CS)"/>
        </w:rPr>
        <w:t xml:space="preserve"> </w:t>
      </w:r>
      <w:r w:rsidR="00DE56C3">
        <w:rPr>
          <w:rFonts w:cs="Times New Roman (Body CS)"/>
        </w:rPr>
        <w:t xml:space="preserve">as </w:t>
      </w:r>
      <w:r w:rsidR="0019596F">
        <w:rPr>
          <w:rFonts w:cs="Times New Roman (Body CS)"/>
        </w:rPr>
        <w:t xml:space="preserve">the ‘salvation occurrence’. This was an event of </w:t>
      </w:r>
      <w:r w:rsidR="00593D0F">
        <w:rPr>
          <w:rFonts w:cs="Times New Roman (Body CS)"/>
        </w:rPr>
        <w:t>cosmic, universal proportions; it was nothing less than a transformation of our humanity</w:t>
      </w:r>
      <w:r w:rsidR="00084A5D">
        <w:rPr>
          <w:rFonts w:cs="Times New Roman (Body CS)"/>
        </w:rPr>
        <w:t xml:space="preserve"> into the nature of Christ himself. </w:t>
      </w:r>
    </w:p>
    <w:p w:rsidR="006E45A6" w:rsidRDefault="006E45A6">
      <w:pPr>
        <w:rPr>
          <w:rFonts w:cs="Times New Roman (Body CS)"/>
        </w:rPr>
      </w:pPr>
    </w:p>
    <w:p w:rsidR="006E45A6" w:rsidRDefault="006E45A6">
      <w:pPr>
        <w:rPr>
          <w:rFonts w:cs="Times New Roman (Body CS)"/>
        </w:rPr>
      </w:pPr>
      <w:r>
        <w:rPr>
          <w:rFonts w:cs="Times New Roman (Body CS)"/>
        </w:rPr>
        <w:t>But, thus far</w:t>
      </w:r>
      <w:r w:rsidR="00B74115">
        <w:rPr>
          <w:rFonts w:cs="Times New Roman (Body CS)"/>
        </w:rPr>
        <w:t xml:space="preserve"> in all tha</w:t>
      </w:r>
      <w:r w:rsidR="00F90F95">
        <w:rPr>
          <w:rFonts w:cs="Times New Roman (Body CS)"/>
        </w:rPr>
        <w:t>t</w:t>
      </w:r>
      <w:r w:rsidR="00B74115">
        <w:rPr>
          <w:rFonts w:cs="Times New Roman (Body CS)"/>
        </w:rPr>
        <w:t xml:space="preserve"> I have</w:t>
      </w:r>
      <w:r w:rsidR="002A321B">
        <w:rPr>
          <w:rFonts w:cs="Times New Roman (Body CS)"/>
        </w:rPr>
        <w:t xml:space="preserve"> said</w:t>
      </w:r>
      <w:r>
        <w:rPr>
          <w:rFonts w:cs="Times New Roman (Body CS)"/>
        </w:rPr>
        <w:t xml:space="preserve">, there has been no reference to </w:t>
      </w:r>
      <w:r w:rsidR="000825A9">
        <w:rPr>
          <w:rFonts w:cs="Times New Roman (Body CS)"/>
          <w:i/>
        </w:rPr>
        <w:t xml:space="preserve">Church </w:t>
      </w:r>
      <w:r w:rsidR="000825A9">
        <w:rPr>
          <w:rFonts w:cs="Times New Roman (Body CS)"/>
        </w:rPr>
        <w:t>or</w:t>
      </w:r>
      <w:r w:rsidR="000825A9">
        <w:rPr>
          <w:rFonts w:cs="Times New Roman (Body CS)"/>
          <w:i/>
        </w:rPr>
        <w:t xml:space="preserve"> Kingdom.</w:t>
      </w:r>
      <w:r w:rsidR="00EA6BF9">
        <w:rPr>
          <w:rFonts w:cs="Times New Roman (Body CS)"/>
          <w:i/>
        </w:rPr>
        <w:t xml:space="preserve"> </w:t>
      </w:r>
      <w:r w:rsidR="00B36439">
        <w:rPr>
          <w:rFonts w:cs="Times New Roman (Body CS)"/>
        </w:rPr>
        <w:t xml:space="preserve">Where do we find it in Holy Scripture? </w:t>
      </w:r>
      <w:r w:rsidR="008F5FF2">
        <w:rPr>
          <w:rFonts w:cs="Times New Roman (Body CS)"/>
        </w:rPr>
        <w:t>Of course, in the later New Testament writings</w:t>
      </w:r>
      <w:r w:rsidR="006122DF">
        <w:rPr>
          <w:rFonts w:cs="Times New Roman (Body CS)"/>
        </w:rPr>
        <w:t xml:space="preserve">, some </w:t>
      </w:r>
      <w:r w:rsidR="002A321B">
        <w:rPr>
          <w:rFonts w:cs="Times New Roman (Body CS)"/>
        </w:rPr>
        <w:t>n</w:t>
      </w:r>
      <w:r w:rsidR="006122DF">
        <w:rPr>
          <w:rFonts w:cs="Times New Roman (Body CS)"/>
        </w:rPr>
        <w:t xml:space="preserve">otion of the Church, </w:t>
      </w:r>
      <w:r w:rsidR="00450E8A">
        <w:rPr>
          <w:rFonts w:cs="Times New Roman (Body CS)"/>
          <w:i/>
        </w:rPr>
        <w:t>ecclesia,</w:t>
      </w:r>
      <w:r w:rsidR="00450E8A">
        <w:rPr>
          <w:rFonts w:cs="Times New Roman (Body CS)"/>
        </w:rPr>
        <w:t xml:space="preserve"> that is a gathered community, </w:t>
      </w:r>
      <w:r w:rsidR="00A406B6">
        <w:rPr>
          <w:rFonts w:cs="Times New Roman (Body CS)"/>
        </w:rPr>
        <w:t>does emerge</w:t>
      </w:r>
      <w:r w:rsidR="009B0687">
        <w:rPr>
          <w:rFonts w:cs="Times New Roman (Body CS)"/>
        </w:rPr>
        <w:t>, and c</w:t>
      </w:r>
      <w:r w:rsidR="00A406B6">
        <w:rPr>
          <w:rFonts w:cs="Times New Roman (Body CS)"/>
        </w:rPr>
        <w:t>ertainly in the gospels</w:t>
      </w:r>
      <w:r w:rsidR="002308BA">
        <w:rPr>
          <w:rFonts w:cs="Times New Roman (Body CS)"/>
        </w:rPr>
        <w:t xml:space="preserve">, </w:t>
      </w:r>
      <w:r w:rsidR="002308BA">
        <w:rPr>
          <w:rFonts w:cs="Times New Roman (Body CS)"/>
          <w:i/>
        </w:rPr>
        <w:t>Kingdo</w:t>
      </w:r>
      <w:r w:rsidR="00004891">
        <w:rPr>
          <w:rFonts w:cs="Times New Roman (Body CS)"/>
          <w:i/>
        </w:rPr>
        <w:t xml:space="preserve">m </w:t>
      </w:r>
      <w:r w:rsidR="00004891">
        <w:rPr>
          <w:rFonts w:cs="Times New Roman (Body CS)"/>
        </w:rPr>
        <w:t>is an essential concept</w:t>
      </w:r>
      <w:r w:rsidR="00B253D0">
        <w:rPr>
          <w:rFonts w:cs="Times New Roman (Body CS)"/>
        </w:rPr>
        <w:t xml:space="preserve">, although it is not immediately translatable </w:t>
      </w:r>
      <w:r w:rsidR="00AE1FD6">
        <w:rPr>
          <w:rFonts w:cs="Times New Roman (Body CS)"/>
        </w:rPr>
        <w:t>into a ‘kingdom theology’</w:t>
      </w:r>
      <w:r w:rsidR="001C3581">
        <w:rPr>
          <w:rFonts w:cs="Times New Roman (Body CS)"/>
        </w:rPr>
        <w:t>, as that term is so often used in Christian social ethics.</w:t>
      </w:r>
      <w:r w:rsidR="004F32E3">
        <w:rPr>
          <w:rFonts w:cs="Times New Roman (Body CS)"/>
        </w:rPr>
        <w:t xml:space="preserve"> Nonetheless, </w:t>
      </w:r>
      <w:r w:rsidR="00A3238D">
        <w:rPr>
          <w:rFonts w:cs="Times New Roman (Body CS)"/>
        </w:rPr>
        <w:t xml:space="preserve">without doubt, </w:t>
      </w:r>
      <w:r w:rsidR="004F32E3">
        <w:rPr>
          <w:rFonts w:cs="Times New Roman (Body CS)"/>
        </w:rPr>
        <w:t xml:space="preserve">the concept of </w:t>
      </w:r>
      <w:r w:rsidR="002C69D0">
        <w:rPr>
          <w:rFonts w:cs="Times New Roman (Body CS)"/>
          <w:i/>
        </w:rPr>
        <w:t xml:space="preserve">reconciliation </w:t>
      </w:r>
      <w:r w:rsidR="002C69D0">
        <w:rPr>
          <w:rFonts w:cs="Times New Roman (Body CS)"/>
        </w:rPr>
        <w:t xml:space="preserve">is </w:t>
      </w:r>
      <w:r w:rsidR="00B82959">
        <w:rPr>
          <w:rFonts w:cs="Times New Roman (Body CS)"/>
        </w:rPr>
        <w:t xml:space="preserve">central </w:t>
      </w:r>
      <w:r w:rsidR="00BC2737">
        <w:rPr>
          <w:rFonts w:cs="Times New Roman (Body CS)"/>
        </w:rPr>
        <w:t>in both Testaments. This,in itself</w:t>
      </w:r>
      <w:r w:rsidR="00B82959">
        <w:rPr>
          <w:rFonts w:cs="Times New Roman (Body CS)"/>
        </w:rPr>
        <w:t xml:space="preserve"> implies </w:t>
      </w:r>
      <w:r w:rsidR="00B52017">
        <w:rPr>
          <w:rFonts w:cs="Times New Roman (Body CS)"/>
        </w:rPr>
        <w:t>an imperative issu</w:t>
      </w:r>
      <w:r w:rsidR="007E4CFD">
        <w:rPr>
          <w:rFonts w:cs="Times New Roman (Body CS)"/>
        </w:rPr>
        <w:t>i</w:t>
      </w:r>
      <w:r w:rsidR="00B52017">
        <w:rPr>
          <w:rFonts w:cs="Times New Roman (Body CS)"/>
        </w:rPr>
        <w:t>ng from the gospel.</w:t>
      </w:r>
    </w:p>
    <w:p w:rsidR="007E4CFD" w:rsidRDefault="007E4CFD">
      <w:pPr>
        <w:rPr>
          <w:rFonts w:cs="Times New Roman (Body CS)"/>
        </w:rPr>
      </w:pPr>
    </w:p>
    <w:p w:rsidR="007E4CFD" w:rsidRDefault="007E4CFD">
      <w:pPr>
        <w:rPr>
          <w:rFonts w:cs="Times New Roman (Body CS)"/>
        </w:rPr>
      </w:pPr>
      <w:r>
        <w:rPr>
          <w:rFonts w:cs="Times New Roman (Body CS)"/>
        </w:rPr>
        <w:t>This brings us to the work of a key theologian</w:t>
      </w:r>
      <w:r w:rsidR="00730722">
        <w:rPr>
          <w:rFonts w:cs="Times New Roman (Body CS)"/>
        </w:rPr>
        <w:t xml:space="preserve"> w</w:t>
      </w:r>
      <w:r w:rsidR="00E22E1A">
        <w:rPr>
          <w:rFonts w:cs="Times New Roman (Body CS)"/>
        </w:rPr>
        <w:t>ho speaks to</w:t>
      </w:r>
      <w:r w:rsidR="00730722">
        <w:rPr>
          <w:rFonts w:cs="Times New Roman (Body CS)"/>
        </w:rPr>
        <w:t xml:space="preserve"> this whole </w:t>
      </w:r>
      <w:r w:rsidR="00E22E1A">
        <w:rPr>
          <w:rFonts w:cs="Times New Roman (Body CS)"/>
        </w:rPr>
        <w:t>debate</w:t>
      </w:r>
      <w:r w:rsidR="00F90F95">
        <w:rPr>
          <w:rFonts w:cs="Times New Roman (Body CS)"/>
        </w:rPr>
        <w:t xml:space="preserve">. </w:t>
      </w:r>
      <w:r w:rsidR="00E22E1A">
        <w:rPr>
          <w:rFonts w:cs="Times New Roman (Body CS)"/>
        </w:rPr>
        <w:t>He is</w:t>
      </w:r>
      <w:r w:rsidR="00730722">
        <w:rPr>
          <w:rFonts w:cs="Times New Roman (Body CS)"/>
        </w:rPr>
        <w:t>, one Frederick Denison Maurice</w:t>
      </w:r>
      <w:r w:rsidR="00BA6BC5">
        <w:rPr>
          <w:rFonts w:cs="Times New Roman (Body CS)"/>
        </w:rPr>
        <w:t>, an Anglican writing in the nineteenth century</w:t>
      </w:r>
      <w:r w:rsidR="001602D9">
        <w:rPr>
          <w:rFonts w:cs="Times New Roman (Body CS)"/>
        </w:rPr>
        <w:t xml:space="preserve"> and one of the founders of a prot</w:t>
      </w:r>
      <w:r w:rsidR="00EB4420">
        <w:rPr>
          <w:rFonts w:cs="Times New Roman (Body CS)"/>
        </w:rPr>
        <w:t>o</w:t>
      </w:r>
      <w:r w:rsidR="001602D9">
        <w:rPr>
          <w:rFonts w:cs="Times New Roman (Body CS)"/>
        </w:rPr>
        <w:t>-Christi</w:t>
      </w:r>
      <w:r w:rsidR="00EB4420">
        <w:rPr>
          <w:rFonts w:cs="Times New Roman (Body CS)"/>
        </w:rPr>
        <w:t xml:space="preserve">an </w:t>
      </w:r>
      <w:r w:rsidR="001602D9">
        <w:rPr>
          <w:rFonts w:cs="Times New Roman (Body CS)"/>
        </w:rPr>
        <w:t>Socialism</w:t>
      </w:r>
      <w:r w:rsidR="00EB4420">
        <w:rPr>
          <w:rFonts w:cs="Times New Roman (Body CS)"/>
        </w:rPr>
        <w:t xml:space="preserve">. Maurice was ever the </w:t>
      </w:r>
      <w:r w:rsidR="003F6C17">
        <w:rPr>
          <w:rFonts w:cs="Times New Roman (Body CS)"/>
        </w:rPr>
        <w:t>controversialist. S</w:t>
      </w:r>
      <w:r w:rsidR="00A4738C">
        <w:rPr>
          <w:rFonts w:cs="Times New Roman (Body CS)"/>
        </w:rPr>
        <w:t xml:space="preserve">on of a Unitarian minister, </w:t>
      </w:r>
      <w:r w:rsidR="00C865A5">
        <w:rPr>
          <w:rFonts w:cs="Times New Roman (Body CS)"/>
        </w:rPr>
        <w:t>he</w:t>
      </w:r>
      <w:r w:rsidR="003F6C17">
        <w:rPr>
          <w:rFonts w:cs="Times New Roman (Body CS)"/>
        </w:rPr>
        <w:t xml:space="preserve"> became an Anglican and</w:t>
      </w:r>
      <w:r w:rsidR="00C865A5">
        <w:rPr>
          <w:rFonts w:cs="Times New Roman (Body CS)"/>
        </w:rPr>
        <w:t xml:space="preserve"> initially em</w:t>
      </w:r>
      <w:r w:rsidR="00354534">
        <w:rPr>
          <w:rFonts w:cs="Times New Roman (Body CS)"/>
        </w:rPr>
        <w:t>b</w:t>
      </w:r>
      <w:r w:rsidR="00C865A5">
        <w:rPr>
          <w:rFonts w:cs="Times New Roman (Body CS)"/>
        </w:rPr>
        <w:t xml:space="preserve">raced the teaching of the </w:t>
      </w:r>
      <w:r w:rsidR="004331F5">
        <w:rPr>
          <w:rFonts w:cs="Times New Roman (Body CS)"/>
        </w:rPr>
        <w:t>‘</w:t>
      </w:r>
      <w:r w:rsidR="00C865A5">
        <w:rPr>
          <w:rFonts w:cs="Times New Roman (Body CS)"/>
        </w:rPr>
        <w:t xml:space="preserve">Oxford </w:t>
      </w:r>
      <w:r w:rsidR="004331F5">
        <w:rPr>
          <w:rFonts w:cs="Times New Roman (Body CS)"/>
        </w:rPr>
        <w:t xml:space="preserve"> or Tractarian </w:t>
      </w:r>
      <w:r w:rsidR="00C865A5">
        <w:rPr>
          <w:rFonts w:cs="Times New Roman (Body CS)"/>
        </w:rPr>
        <w:t>Movement</w:t>
      </w:r>
      <w:r w:rsidR="004331F5">
        <w:rPr>
          <w:rFonts w:cs="Times New Roman (Body CS)"/>
        </w:rPr>
        <w:t>’</w:t>
      </w:r>
      <w:r w:rsidR="00DD0102">
        <w:rPr>
          <w:rFonts w:cs="Times New Roman (Body CS)"/>
        </w:rPr>
        <w:t>,</w:t>
      </w:r>
      <w:r w:rsidR="00354534">
        <w:rPr>
          <w:rFonts w:cs="Times New Roman (Body CS)"/>
        </w:rPr>
        <w:t xml:space="preserve"> later rebe</w:t>
      </w:r>
      <w:r w:rsidR="0005251A">
        <w:rPr>
          <w:rFonts w:cs="Times New Roman (Body CS)"/>
        </w:rPr>
        <w:t>l</w:t>
      </w:r>
      <w:r w:rsidR="00354534">
        <w:rPr>
          <w:rFonts w:cs="Times New Roman (Body CS)"/>
        </w:rPr>
        <w:t>ling against</w:t>
      </w:r>
      <w:r w:rsidR="00B75DCC">
        <w:rPr>
          <w:rFonts w:cs="Times New Roman (Body CS)"/>
        </w:rPr>
        <w:t xml:space="preserve"> it</w:t>
      </w:r>
      <w:r w:rsidR="00354534">
        <w:rPr>
          <w:rFonts w:cs="Times New Roman (Body CS)"/>
        </w:rPr>
        <w:t xml:space="preserve"> </w:t>
      </w:r>
      <w:r w:rsidR="00DD0102">
        <w:rPr>
          <w:rFonts w:cs="Times New Roman (Body CS)"/>
        </w:rPr>
        <w:t xml:space="preserve">to </w:t>
      </w:r>
      <w:r w:rsidR="0005251A">
        <w:rPr>
          <w:rFonts w:cs="Times New Roman (Body CS)"/>
        </w:rPr>
        <w:t xml:space="preserve">some </w:t>
      </w:r>
      <w:r w:rsidR="00DD0102">
        <w:rPr>
          <w:rFonts w:cs="Times New Roman (Body CS)"/>
        </w:rPr>
        <w:t>extent</w:t>
      </w:r>
      <w:r w:rsidR="0005251A">
        <w:rPr>
          <w:rFonts w:cs="Times New Roman (Body CS)"/>
        </w:rPr>
        <w:t xml:space="preserve">. </w:t>
      </w:r>
      <w:r w:rsidR="00404B89">
        <w:rPr>
          <w:rFonts w:cs="Times New Roman (Body CS)"/>
        </w:rPr>
        <w:t>He</w:t>
      </w:r>
      <w:r w:rsidR="00C81A18">
        <w:rPr>
          <w:rFonts w:cs="Times New Roman (Body CS)"/>
        </w:rPr>
        <w:t xml:space="preserve"> taught in a number of institutions </w:t>
      </w:r>
      <w:r w:rsidR="00EA0B69">
        <w:rPr>
          <w:rFonts w:cs="Times New Roman (Body CS)"/>
        </w:rPr>
        <w:t>and eventually</w:t>
      </w:r>
      <w:r w:rsidR="00404B89">
        <w:rPr>
          <w:rFonts w:cs="Times New Roman (Body CS)"/>
        </w:rPr>
        <w:t xml:space="preserve"> became Professor of </w:t>
      </w:r>
      <w:r w:rsidR="00D71C0E">
        <w:rPr>
          <w:rFonts w:cs="Times New Roman (Body CS)"/>
        </w:rPr>
        <w:t>English Literature and History and then</w:t>
      </w:r>
      <w:r w:rsidR="00EA0B69">
        <w:rPr>
          <w:rFonts w:cs="Times New Roman (Body CS)"/>
        </w:rPr>
        <w:t xml:space="preserve"> </w:t>
      </w:r>
      <w:r w:rsidR="00D71C0E">
        <w:rPr>
          <w:rFonts w:cs="Times New Roman (Body CS)"/>
        </w:rPr>
        <w:t>Theology at King’s College, London</w:t>
      </w:r>
      <w:r w:rsidR="00997918">
        <w:rPr>
          <w:rFonts w:cs="Times New Roman (Body CS)"/>
        </w:rPr>
        <w:t>. Later he was stripped of his Chair – partly on account of his Christian Socialism</w:t>
      </w:r>
      <w:r w:rsidR="008A01A7">
        <w:rPr>
          <w:rFonts w:cs="Times New Roman (Body CS)"/>
        </w:rPr>
        <w:t xml:space="preserve"> but perhaps more importantly </w:t>
      </w:r>
      <w:r w:rsidR="00191226">
        <w:rPr>
          <w:rFonts w:cs="Times New Roman (Body CS)"/>
        </w:rPr>
        <w:t xml:space="preserve">because of the impact of his writing in both </w:t>
      </w:r>
      <w:r w:rsidR="00191226">
        <w:rPr>
          <w:rFonts w:cs="Times New Roman (Body CS)"/>
          <w:i/>
        </w:rPr>
        <w:t>The Kingdom of Ch</w:t>
      </w:r>
      <w:r w:rsidR="00D808E4">
        <w:rPr>
          <w:rFonts w:cs="Times New Roman (Body CS)"/>
          <w:i/>
        </w:rPr>
        <w:t xml:space="preserve">rist </w:t>
      </w:r>
      <w:r w:rsidR="00B75431">
        <w:rPr>
          <w:rFonts w:cs="Times New Roman (Body CS)"/>
        </w:rPr>
        <w:t>and in his</w:t>
      </w:r>
      <w:r w:rsidR="00F04676">
        <w:rPr>
          <w:rFonts w:cs="Times New Roman (Body CS)"/>
        </w:rPr>
        <w:t xml:space="preserve"> </w:t>
      </w:r>
      <w:r w:rsidR="00D808E4">
        <w:rPr>
          <w:rFonts w:cs="Times New Roman (Body CS)"/>
          <w:i/>
        </w:rPr>
        <w:t>Theological Essays</w:t>
      </w:r>
      <w:r w:rsidR="00B75431">
        <w:rPr>
          <w:rFonts w:cs="Times New Roman (Body CS)"/>
          <w:i/>
        </w:rPr>
        <w:t xml:space="preserve">, </w:t>
      </w:r>
      <w:r w:rsidR="00AD4D71">
        <w:rPr>
          <w:rFonts w:cs="Times New Roman (Body CS)"/>
        </w:rPr>
        <w:t>which were both seen as fa</w:t>
      </w:r>
      <w:r w:rsidR="00F04676">
        <w:rPr>
          <w:rFonts w:cs="Times New Roman (Body CS)"/>
        </w:rPr>
        <w:t>l</w:t>
      </w:r>
      <w:r w:rsidR="00AD4D71">
        <w:rPr>
          <w:rFonts w:cs="Times New Roman (Body CS)"/>
        </w:rPr>
        <w:t>ling short of orthodoxy. Almost certainly too</w:t>
      </w:r>
      <w:r w:rsidR="006026A2">
        <w:rPr>
          <w:rFonts w:cs="Times New Roman (Body CS)"/>
        </w:rPr>
        <w:t xml:space="preserve">, misunderstanding arose from his writing </w:t>
      </w:r>
      <w:r w:rsidR="008B363D">
        <w:rPr>
          <w:rFonts w:cs="Times New Roman (Body CS)"/>
        </w:rPr>
        <w:t xml:space="preserve">style, which is extraordinarily convoluted </w:t>
      </w:r>
      <w:r w:rsidR="00E6170C">
        <w:rPr>
          <w:rFonts w:cs="Times New Roman (Body CS)"/>
        </w:rPr>
        <w:t>and not</w:t>
      </w:r>
      <w:r w:rsidR="0090686C">
        <w:rPr>
          <w:rFonts w:cs="Times New Roman (Body CS)"/>
        </w:rPr>
        <w:t>able</w:t>
      </w:r>
      <w:r w:rsidR="00E6170C">
        <w:rPr>
          <w:rFonts w:cs="Times New Roman (Body CS)"/>
        </w:rPr>
        <w:t xml:space="preserve"> for its prolixity.</w:t>
      </w:r>
    </w:p>
    <w:p w:rsidR="00E6170C" w:rsidRDefault="00E6170C">
      <w:pPr>
        <w:rPr>
          <w:rFonts w:cs="Times New Roman (Body CS)"/>
        </w:rPr>
      </w:pPr>
    </w:p>
    <w:p w:rsidR="00882002" w:rsidRDefault="000C66D8">
      <w:pPr>
        <w:rPr>
          <w:rFonts w:cs="Times New Roman (Body CS)"/>
        </w:rPr>
      </w:pPr>
      <w:r>
        <w:rPr>
          <w:rFonts w:cs="Times New Roman (Body CS)"/>
        </w:rPr>
        <w:t>In terms of our focus today, perhaps most crucial of all was his writing on ecclesiology</w:t>
      </w:r>
      <w:r w:rsidR="00B61EED">
        <w:rPr>
          <w:rFonts w:cs="Times New Roman (Body CS)"/>
        </w:rPr>
        <w:t xml:space="preserve">, that is, </w:t>
      </w:r>
      <w:r w:rsidR="00396431">
        <w:rPr>
          <w:rFonts w:cs="Times New Roman (Body CS)"/>
        </w:rPr>
        <w:t>his understanding of the Church and sacraments.</w:t>
      </w:r>
      <w:r w:rsidR="005C12E3">
        <w:rPr>
          <w:rFonts w:cs="Times New Roman (Body CS)"/>
        </w:rPr>
        <w:t xml:space="preserve"> </w:t>
      </w:r>
      <w:r w:rsidR="00882002">
        <w:rPr>
          <w:rFonts w:cs="Times New Roman (Body CS)"/>
        </w:rPr>
        <w:t>His teaching on baptism takes us to the heart. In a letter to a Q</w:t>
      </w:r>
      <w:r w:rsidR="00DE6EC8">
        <w:rPr>
          <w:rFonts w:cs="Times New Roman (Body CS)"/>
        </w:rPr>
        <w:t>u</w:t>
      </w:r>
      <w:r w:rsidR="00882002">
        <w:rPr>
          <w:rFonts w:cs="Times New Roman (Body CS)"/>
        </w:rPr>
        <w:t xml:space="preserve">aker friend, </w:t>
      </w:r>
      <w:r w:rsidR="007B4FED">
        <w:rPr>
          <w:rFonts w:cs="Times New Roman (Body CS)"/>
        </w:rPr>
        <w:t>he br</w:t>
      </w:r>
      <w:r w:rsidR="00EC0D85">
        <w:rPr>
          <w:rFonts w:cs="Times New Roman (Body CS)"/>
        </w:rPr>
        <w:t>o</w:t>
      </w:r>
      <w:r w:rsidR="007B4FED">
        <w:rPr>
          <w:rFonts w:cs="Times New Roman (Body CS)"/>
        </w:rPr>
        <w:t>aches the subject</w:t>
      </w:r>
      <w:r w:rsidR="00EC0D85">
        <w:rPr>
          <w:rFonts w:cs="Times New Roman (Body CS)"/>
        </w:rPr>
        <w:t xml:space="preserve"> head on, </w:t>
      </w:r>
      <w:r w:rsidR="00515090">
        <w:rPr>
          <w:rFonts w:cs="Times New Roman (Body CS)"/>
        </w:rPr>
        <w:t xml:space="preserve">rejecting what he sees as the </w:t>
      </w:r>
      <w:r w:rsidR="006D02E4">
        <w:rPr>
          <w:rFonts w:cs="Times New Roman (Body CS)"/>
        </w:rPr>
        <w:t xml:space="preserve">claims of </w:t>
      </w:r>
      <w:r w:rsidR="00515090">
        <w:rPr>
          <w:rFonts w:cs="Times New Roman (Body CS)"/>
        </w:rPr>
        <w:t>Evangelical</w:t>
      </w:r>
      <w:r w:rsidR="00456D35">
        <w:rPr>
          <w:rFonts w:cs="Times New Roman (Body CS)"/>
        </w:rPr>
        <w:t>s and then similarly offer</w:t>
      </w:r>
      <w:r w:rsidR="006D02E4">
        <w:rPr>
          <w:rFonts w:cs="Times New Roman (Body CS)"/>
        </w:rPr>
        <w:t>s</w:t>
      </w:r>
      <w:r w:rsidR="00456D35">
        <w:rPr>
          <w:rFonts w:cs="Times New Roman (Body CS)"/>
        </w:rPr>
        <w:t xml:space="preserve"> a critique of Pusey</w:t>
      </w:r>
      <w:r w:rsidR="00D25423">
        <w:rPr>
          <w:rFonts w:cs="Times New Roman (Body CS)"/>
        </w:rPr>
        <w:t xml:space="preserve"> and the Tractarians</w:t>
      </w:r>
      <w:r w:rsidR="008348CD">
        <w:rPr>
          <w:rFonts w:cs="Times New Roman (Body CS)"/>
        </w:rPr>
        <w:t>, wh</w:t>
      </w:r>
      <w:r w:rsidR="00264EDA">
        <w:rPr>
          <w:rFonts w:cs="Times New Roman (Body CS)"/>
        </w:rPr>
        <w:t>om</w:t>
      </w:r>
      <w:r w:rsidR="008348CD">
        <w:rPr>
          <w:rFonts w:cs="Times New Roman (Body CS)"/>
        </w:rPr>
        <w:t xml:space="preserve"> indeed he misrepresents </w:t>
      </w:r>
      <w:r w:rsidR="00264EDA">
        <w:rPr>
          <w:rFonts w:cs="Times New Roman (Body CS)"/>
        </w:rPr>
        <w:t>to a degree</w:t>
      </w:r>
      <w:r w:rsidR="008348CD">
        <w:rPr>
          <w:rFonts w:cs="Times New Roman (Body CS)"/>
        </w:rPr>
        <w:t xml:space="preserve"> </w:t>
      </w:r>
      <w:r w:rsidR="006F0ADB">
        <w:rPr>
          <w:rFonts w:cs="Times New Roman (Body CS)"/>
        </w:rPr>
        <w:t xml:space="preserve">or indeed simply misunderstands. Evangelical teaching is rejected because of its </w:t>
      </w:r>
      <w:r w:rsidR="00CC1D38">
        <w:rPr>
          <w:rFonts w:cs="Times New Roman (Body CS)"/>
        </w:rPr>
        <w:t>rootedness in the faith of the individual</w:t>
      </w:r>
      <w:r w:rsidR="000D5E13">
        <w:rPr>
          <w:rFonts w:cs="Times New Roman (Body CS)"/>
        </w:rPr>
        <w:t>; what he believed to be the Anglo-Catholic approach</w:t>
      </w:r>
      <w:r w:rsidR="00254684">
        <w:rPr>
          <w:rFonts w:cs="Times New Roman (Body CS)"/>
        </w:rPr>
        <w:t xml:space="preserve"> is rejected because of its apparent </w:t>
      </w:r>
      <w:r w:rsidR="00007611">
        <w:rPr>
          <w:rFonts w:cs="Times New Roman (Body CS)"/>
        </w:rPr>
        <w:t>insistence on</w:t>
      </w:r>
      <w:r w:rsidR="004C6FFA">
        <w:rPr>
          <w:rFonts w:cs="Times New Roman (Body CS)"/>
        </w:rPr>
        <w:t xml:space="preserve"> baptism bringing about </w:t>
      </w:r>
      <w:r w:rsidR="00007611">
        <w:rPr>
          <w:rFonts w:cs="Times New Roman (Body CS)"/>
        </w:rPr>
        <w:t xml:space="preserve">a change </w:t>
      </w:r>
      <w:r w:rsidR="002C1332">
        <w:rPr>
          <w:rFonts w:cs="Times New Roman (Body CS)"/>
        </w:rPr>
        <w:t>in the nature of our humanity</w:t>
      </w:r>
      <w:r w:rsidR="004C6FFA">
        <w:rPr>
          <w:rFonts w:cs="Times New Roman (Body CS)"/>
        </w:rPr>
        <w:t xml:space="preserve">. </w:t>
      </w:r>
      <w:r w:rsidR="008A4BE0">
        <w:rPr>
          <w:rFonts w:cs="Times New Roman (Body CS)"/>
        </w:rPr>
        <w:t>But</w:t>
      </w:r>
      <w:r w:rsidR="000E0529">
        <w:rPr>
          <w:rFonts w:cs="Times New Roman (Body CS)"/>
        </w:rPr>
        <w:t xml:space="preserve"> what did Maurice himself believe? In </w:t>
      </w:r>
      <w:r w:rsidR="008A4BE0">
        <w:rPr>
          <w:rFonts w:cs="Times New Roman (Body CS)"/>
        </w:rPr>
        <w:t>this</w:t>
      </w:r>
      <w:r w:rsidR="000E0529">
        <w:rPr>
          <w:rFonts w:cs="Times New Roman (Body CS)"/>
        </w:rPr>
        <w:t xml:space="preserve"> letter to his Quaker friend, he writes: </w:t>
      </w:r>
    </w:p>
    <w:p w:rsidR="00DF3618" w:rsidRDefault="00DF3618">
      <w:pPr>
        <w:rPr>
          <w:rFonts w:cs="Times New Roman (Body CS)"/>
        </w:rPr>
      </w:pPr>
    </w:p>
    <w:p w:rsidR="00DF3618" w:rsidRDefault="00DF3618" w:rsidP="00487976">
      <w:pPr>
        <w:ind w:left="720"/>
        <w:rPr>
          <w:rFonts w:cs="Times New Roman (Body CS)"/>
        </w:rPr>
      </w:pPr>
      <w:r>
        <w:rPr>
          <w:rFonts w:cs="Times New Roman (Body CS)"/>
        </w:rPr>
        <w:t>‘In my last letter I maintained that Christ, by</w:t>
      </w:r>
      <w:r w:rsidR="000021EF">
        <w:rPr>
          <w:rFonts w:cs="Times New Roman (Body CS)"/>
        </w:rPr>
        <w:t xml:space="preserve"> whom, an</w:t>
      </w:r>
      <w:r w:rsidR="0006454A">
        <w:rPr>
          <w:rFonts w:cs="Times New Roman (Body CS)"/>
        </w:rPr>
        <w:t>d</w:t>
      </w:r>
      <w:r w:rsidR="000021EF">
        <w:rPr>
          <w:rFonts w:cs="Times New Roman (Body CS)"/>
        </w:rPr>
        <w:t xml:space="preserve"> for whom, all</w:t>
      </w:r>
      <w:r w:rsidR="0006454A">
        <w:rPr>
          <w:rFonts w:cs="Times New Roman (Body CS)"/>
        </w:rPr>
        <w:t xml:space="preserve"> t</w:t>
      </w:r>
      <w:r w:rsidR="000021EF">
        <w:rPr>
          <w:rFonts w:cs="Times New Roman (Body CS)"/>
        </w:rPr>
        <w:t>hi</w:t>
      </w:r>
      <w:r w:rsidR="004B4C31">
        <w:rPr>
          <w:rFonts w:cs="Times New Roman (Body CS)"/>
        </w:rPr>
        <w:t>ng</w:t>
      </w:r>
      <w:r w:rsidR="000021EF">
        <w:rPr>
          <w:rFonts w:cs="Times New Roman (Body CS)"/>
        </w:rPr>
        <w:t>s were created, and in whom all things consist</w:t>
      </w:r>
      <w:r w:rsidR="0006454A">
        <w:rPr>
          <w:rFonts w:cs="Times New Roman (Body CS)"/>
        </w:rPr>
        <w:t>, has made reconciliation for mankind.’</w:t>
      </w:r>
    </w:p>
    <w:p w:rsidR="004B4C31" w:rsidRDefault="004B4C31">
      <w:pPr>
        <w:rPr>
          <w:rFonts w:cs="Times New Roman (Body CS)"/>
        </w:rPr>
      </w:pPr>
    </w:p>
    <w:p w:rsidR="004B4C31" w:rsidRDefault="004B4C31">
      <w:pPr>
        <w:rPr>
          <w:rFonts w:cs="Times New Roman (Body CS)"/>
        </w:rPr>
      </w:pPr>
      <w:r>
        <w:rPr>
          <w:rFonts w:cs="Times New Roman (Body CS)"/>
        </w:rPr>
        <w:t xml:space="preserve">So, for Maurice, </w:t>
      </w:r>
      <w:r w:rsidR="00A25B1D">
        <w:rPr>
          <w:rFonts w:cs="Times New Roman (Body CS)"/>
        </w:rPr>
        <w:t xml:space="preserve">already established </w:t>
      </w:r>
      <w:r w:rsidR="00A927FC">
        <w:rPr>
          <w:rFonts w:cs="Times New Roman (Body CS)"/>
        </w:rPr>
        <w:t>in Christ</w:t>
      </w:r>
      <w:r w:rsidR="00442A0B">
        <w:rPr>
          <w:rFonts w:cs="Times New Roman (Body CS)"/>
        </w:rPr>
        <w:t>’s work</w:t>
      </w:r>
      <w:r w:rsidR="00BE7C39">
        <w:rPr>
          <w:rFonts w:cs="Times New Roman (Body CS)"/>
        </w:rPr>
        <w:t>, is a relationship be</w:t>
      </w:r>
      <w:r w:rsidR="00EB7F60">
        <w:rPr>
          <w:rFonts w:cs="Times New Roman (Body CS)"/>
        </w:rPr>
        <w:t xml:space="preserve">tween </w:t>
      </w:r>
      <w:r w:rsidR="00442A0B">
        <w:rPr>
          <w:rFonts w:cs="Times New Roman (Body CS)"/>
        </w:rPr>
        <w:t>e</w:t>
      </w:r>
      <w:r w:rsidR="00BE7C39">
        <w:rPr>
          <w:rFonts w:cs="Times New Roman (Body CS)"/>
        </w:rPr>
        <w:t>very huma</w:t>
      </w:r>
      <w:r w:rsidR="00442A0B">
        <w:rPr>
          <w:rFonts w:cs="Times New Roman (Body CS)"/>
        </w:rPr>
        <w:t xml:space="preserve">n </w:t>
      </w:r>
      <w:r w:rsidR="00BE7C39">
        <w:rPr>
          <w:rFonts w:cs="Times New Roman (Body CS)"/>
        </w:rPr>
        <w:t>being and God in Christ</w:t>
      </w:r>
      <w:r w:rsidR="00B3482B">
        <w:rPr>
          <w:rFonts w:cs="Times New Roman (Body CS)"/>
        </w:rPr>
        <w:t xml:space="preserve">, </w:t>
      </w:r>
      <w:r w:rsidR="00DE1AE0">
        <w:rPr>
          <w:rFonts w:cs="Times New Roman (Body CS)"/>
        </w:rPr>
        <w:t xml:space="preserve">right </w:t>
      </w:r>
      <w:r w:rsidR="00B3482B">
        <w:rPr>
          <w:rFonts w:cs="Times New Roman (Body CS)"/>
        </w:rPr>
        <w:t>from that person’s birth onwards</w:t>
      </w:r>
      <w:r w:rsidR="00013A37">
        <w:rPr>
          <w:rFonts w:cs="Times New Roman (Body CS)"/>
        </w:rPr>
        <w:t>. In other words, we are born into a state of grace</w:t>
      </w:r>
      <w:r w:rsidR="009D06A0">
        <w:rPr>
          <w:rFonts w:cs="Times New Roman (Body CS)"/>
        </w:rPr>
        <w:t>. B</w:t>
      </w:r>
      <w:r w:rsidR="00013A37">
        <w:rPr>
          <w:rFonts w:cs="Times New Roman (Body CS)"/>
        </w:rPr>
        <w:t xml:space="preserve">aptism </w:t>
      </w:r>
      <w:r w:rsidR="00B425A8">
        <w:rPr>
          <w:rFonts w:cs="Times New Roman (Body CS)"/>
        </w:rPr>
        <w:t>pours further grace into that</w:t>
      </w:r>
      <w:r w:rsidR="003421DA">
        <w:rPr>
          <w:rFonts w:cs="Times New Roman (Body CS)"/>
        </w:rPr>
        <w:t xml:space="preserve"> </w:t>
      </w:r>
      <w:r w:rsidR="00B425A8">
        <w:rPr>
          <w:rFonts w:cs="Times New Roman (Body CS)"/>
        </w:rPr>
        <w:t>relationship</w:t>
      </w:r>
      <w:r w:rsidR="003421DA">
        <w:rPr>
          <w:rFonts w:cs="Times New Roman (Body CS)"/>
        </w:rPr>
        <w:t xml:space="preserve"> as the person b</w:t>
      </w:r>
      <w:r w:rsidR="00A50E8C">
        <w:rPr>
          <w:rFonts w:cs="Times New Roman (Body CS)"/>
        </w:rPr>
        <w:t>e</w:t>
      </w:r>
      <w:r w:rsidR="003421DA">
        <w:rPr>
          <w:rFonts w:cs="Times New Roman (Body CS)"/>
        </w:rPr>
        <w:t>comes part of the community of the Church</w:t>
      </w:r>
      <w:r w:rsidR="007D192F">
        <w:rPr>
          <w:rFonts w:cs="Times New Roman (Body CS)"/>
        </w:rPr>
        <w:t xml:space="preserve">. Such teaching dismisses the terror </w:t>
      </w:r>
      <w:r w:rsidR="007818A2">
        <w:rPr>
          <w:rFonts w:cs="Times New Roman (Body CS)"/>
        </w:rPr>
        <w:t>of infant child</w:t>
      </w:r>
      <w:r w:rsidR="000D11BE">
        <w:rPr>
          <w:rFonts w:cs="Times New Roman (Body CS)"/>
        </w:rPr>
        <w:t>ren</w:t>
      </w:r>
      <w:r w:rsidR="007818A2">
        <w:rPr>
          <w:rFonts w:cs="Times New Roman (Body CS)"/>
        </w:rPr>
        <w:t xml:space="preserve"> dying outside a state of grace </w:t>
      </w:r>
      <w:r w:rsidR="00E37443">
        <w:rPr>
          <w:rFonts w:cs="Times New Roman (Body CS)"/>
        </w:rPr>
        <w:t xml:space="preserve">having died </w:t>
      </w:r>
      <w:r w:rsidR="007818A2">
        <w:rPr>
          <w:rFonts w:cs="Times New Roman (Body CS)"/>
        </w:rPr>
        <w:t xml:space="preserve">before </w:t>
      </w:r>
      <w:r w:rsidR="00E37443">
        <w:rPr>
          <w:rFonts w:cs="Times New Roman (Body CS)"/>
        </w:rPr>
        <w:t>be</w:t>
      </w:r>
      <w:r w:rsidR="00817359">
        <w:rPr>
          <w:rFonts w:cs="Times New Roman (Body CS)"/>
        </w:rPr>
        <w:t>i</w:t>
      </w:r>
      <w:r w:rsidR="00E37443">
        <w:rPr>
          <w:rFonts w:cs="Times New Roman (Body CS)"/>
        </w:rPr>
        <w:t>n</w:t>
      </w:r>
      <w:r w:rsidR="00817359">
        <w:rPr>
          <w:rFonts w:cs="Times New Roman (Body CS)"/>
        </w:rPr>
        <w:t>g</w:t>
      </w:r>
      <w:r w:rsidR="00E37443">
        <w:rPr>
          <w:rFonts w:cs="Times New Roman (Body CS)"/>
        </w:rPr>
        <w:t xml:space="preserve"> baptised</w:t>
      </w:r>
      <w:r w:rsidR="0054541A">
        <w:rPr>
          <w:rFonts w:cs="Times New Roman (Body CS)"/>
        </w:rPr>
        <w:t>. Jeremy Morris summarises F</w:t>
      </w:r>
      <w:r w:rsidR="00E35647">
        <w:rPr>
          <w:rFonts w:cs="Times New Roman (Body CS)"/>
        </w:rPr>
        <w:t xml:space="preserve"> </w:t>
      </w:r>
      <w:r w:rsidR="0054541A">
        <w:rPr>
          <w:rFonts w:cs="Times New Roman (Body CS)"/>
        </w:rPr>
        <w:t>D</w:t>
      </w:r>
      <w:r w:rsidR="00E35647">
        <w:rPr>
          <w:rFonts w:cs="Times New Roman (Body CS)"/>
        </w:rPr>
        <w:t xml:space="preserve"> </w:t>
      </w:r>
      <w:r w:rsidR="0054541A">
        <w:rPr>
          <w:rFonts w:cs="Times New Roman (Body CS)"/>
        </w:rPr>
        <w:t>Maurice’s view thus:</w:t>
      </w:r>
    </w:p>
    <w:p w:rsidR="0054541A" w:rsidRDefault="0054541A">
      <w:pPr>
        <w:rPr>
          <w:rFonts w:cs="Times New Roman (Body CS)"/>
        </w:rPr>
      </w:pPr>
    </w:p>
    <w:p w:rsidR="0054541A" w:rsidRDefault="00E35647" w:rsidP="00487976">
      <w:pPr>
        <w:ind w:left="720"/>
        <w:rPr>
          <w:rFonts w:cs="Times New Roman (Body CS)"/>
        </w:rPr>
      </w:pPr>
      <w:r>
        <w:rPr>
          <w:rFonts w:cs="Times New Roman (Body CS)"/>
        </w:rPr>
        <w:t xml:space="preserve">‘Baptism begins the believer’s life in the </w:t>
      </w:r>
      <w:r w:rsidR="008E09E7">
        <w:rPr>
          <w:rFonts w:cs="Times New Roman (Body CS)"/>
          <w:i/>
        </w:rPr>
        <w:t xml:space="preserve">Kingdom </w:t>
      </w:r>
      <w:r w:rsidR="003077AC">
        <w:rPr>
          <w:rFonts w:cs="Times New Roman (Body CS)"/>
        </w:rPr>
        <w:t>and instantiates for the believer a union with God</w:t>
      </w:r>
      <w:r w:rsidR="007F0BAA">
        <w:rPr>
          <w:rFonts w:cs="Times New Roman (Body CS)"/>
        </w:rPr>
        <w:t xml:space="preserve"> already true through </w:t>
      </w:r>
      <w:r w:rsidR="00F33C1E">
        <w:rPr>
          <w:rFonts w:cs="Times New Roman (Body CS)"/>
        </w:rPr>
        <w:t>t</w:t>
      </w:r>
      <w:r w:rsidR="007F0BAA">
        <w:rPr>
          <w:rFonts w:cs="Times New Roman (Body CS)"/>
        </w:rPr>
        <w:t>he reconciling life and ministry of Jesus Christ</w:t>
      </w:r>
      <w:r w:rsidR="003E574C">
        <w:rPr>
          <w:rFonts w:cs="Times New Roman (Body CS)"/>
        </w:rPr>
        <w:t xml:space="preserve">. Baptism, for Maurice </w:t>
      </w:r>
      <w:r w:rsidR="00B31CAE">
        <w:rPr>
          <w:rFonts w:cs="Times New Roman (Body CS)"/>
        </w:rPr>
        <w:t xml:space="preserve">was egalitarian, in that it dispensed with </w:t>
      </w:r>
      <w:r w:rsidR="004E5158">
        <w:rPr>
          <w:rFonts w:cs="Times New Roman (Body CS)"/>
        </w:rPr>
        <w:t>the idea of all spiritual gradations between human beings</w:t>
      </w:r>
      <w:r w:rsidR="00D83DFB">
        <w:rPr>
          <w:rFonts w:cs="Times New Roman (Body CS)"/>
        </w:rPr>
        <w:t xml:space="preserve">. All human beings had a spiritual ‘eye’ which could be closed by </w:t>
      </w:r>
      <w:r w:rsidR="00F42DF6">
        <w:rPr>
          <w:rFonts w:cs="Times New Roman (Body CS)"/>
        </w:rPr>
        <w:t xml:space="preserve"> </w:t>
      </w:r>
      <w:r w:rsidR="00D83DFB">
        <w:rPr>
          <w:rFonts w:cs="Times New Roman (Body CS)"/>
        </w:rPr>
        <w:t>self-will</w:t>
      </w:r>
      <w:r w:rsidR="007F75C2">
        <w:rPr>
          <w:rFonts w:cs="Times New Roman (Body CS)"/>
        </w:rPr>
        <w:t>,</w:t>
      </w:r>
      <w:r w:rsidR="00F42DF6">
        <w:rPr>
          <w:rFonts w:cs="Times New Roman (Body CS)"/>
        </w:rPr>
        <w:t xml:space="preserve"> </w:t>
      </w:r>
      <w:r w:rsidR="007F75C2">
        <w:rPr>
          <w:rFonts w:cs="Times New Roman (Body CS)"/>
        </w:rPr>
        <w:t>or opened through baptismal fellowship</w:t>
      </w:r>
      <w:r w:rsidR="00E652C2">
        <w:rPr>
          <w:rFonts w:cs="Times New Roman (Body CS)"/>
        </w:rPr>
        <w:t>.’</w:t>
      </w:r>
      <w:r w:rsidR="00E652C2">
        <w:rPr>
          <w:rStyle w:val="FootnoteReference"/>
          <w:rFonts w:cs="Times New Roman (Body CS)"/>
        </w:rPr>
        <w:footnoteReference w:id="1"/>
      </w:r>
    </w:p>
    <w:p w:rsidR="00A3218F" w:rsidRDefault="00A3218F">
      <w:pPr>
        <w:rPr>
          <w:rFonts w:cs="Times New Roman (Body CS)"/>
        </w:rPr>
      </w:pPr>
    </w:p>
    <w:p w:rsidR="00A3218F" w:rsidRDefault="00A3218F">
      <w:pPr>
        <w:rPr>
          <w:rFonts w:cs="Times New Roman (Body CS)"/>
        </w:rPr>
      </w:pPr>
      <w:r>
        <w:rPr>
          <w:rFonts w:cs="Times New Roman (Body CS)"/>
        </w:rPr>
        <w:t>Elsewhere Jeremy Morris writes:</w:t>
      </w:r>
    </w:p>
    <w:p w:rsidR="00A3218F" w:rsidRDefault="00A3218F">
      <w:pPr>
        <w:rPr>
          <w:rFonts w:cs="Times New Roman (Body CS)"/>
        </w:rPr>
      </w:pPr>
    </w:p>
    <w:p w:rsidR="00A3218F" w:rsidRDefault="009373F1" w:rsidP="00487976">
      <w:pPr>
        <w:ind w:left="720"/>
        <w:rPr>
          <w:rFonts w:cs="Times New Roman (Body CS)"/>
        </w:rPr>
      </w:pPr>
      <w:bookmarkStart w:id="0" w:name="_GoBack"/>
      <w:r>
        <w:rPr>
          <w:rFonts w:cs="Times New Roman (Body CS)"/>
        </w:rPr>
        <w:t xml:space="preserve">‘It was a fundamental axiom of Maurice that God had created human beings for </w:t>
      </w:r>
      <w:r w:rsidR="00861854">
        <w:rPr>
          <w:rFonts w:cs="Times New Roman (Body CS)"/>
        </w:rPr>
        <w:t>communion with each other and with himself. This relationship</w:t>
      </w:r>
      <w:r w:rsidR="000912F2">
        <w:rPr>
          <w:rFonts w:cs="Times New Roman (Body CS)"/>
        </w:rPr>
        <w:t xml:space="preserve"> constituted the primary truth of theology under which all </w:t>
      </w:r>
      <w:r w:rsidR="00545398">
        <w:rPr>
          <w:rFonts w:cs="Times New Roman (Body CS)"/>
        </w:rPr>
        <w:t>other doctrines stood.’</w:t>
      </w:r>
      <w:r w:rsidR="00545398">
        <w:rPr>
          <w:rStyle w:val="FootnoteReference"/>
          <w:rFonts w:cs="Times New Roman (Body CS)"/>
        </w:rPr>
        <w:footnoteReference w:id="2"/>
      </w:r>
    </w:p>
    <w:bookmarkEnd w:id="0"/>
    <w:p w:rsidR="003501E3" w:rsidRDefault="003501E3">
      <w:pPr>
        <w:rPr>
          <w:rFonts w:cs="Times New Roman (Body CS)"/>
        </w:rPr>
      </w:pPr>
    </w:p>
    <w:p w:rsidR="003501E3" w:rsidRDefault="0051095E">
      <w:pPr>
        <w:rPr>
          <w:rFonts w:cs="Times New Roman (Body CS)"/>
        </w:rPr>
      </w:pPr>
      <w:r>
        <w:rPr>
          <w:rFonts w:cs="Times New Roman (Body CS)"/>
        </w:rPr>
        <w:t xml:space="preserve">Having then set out Maurice’s approach, </w:t>
      </w:r>
      <w:r w:rsidR="005C2BF9">
        <w:rPr>
          <w:rFonts w:cs="Times New Roman (Body CS)"/>
        </w:rPr>
        <w:t>this offers a foundation for our understanding</w:t>
      </w:r>
      <w:r w:rsidR="00C47951">
        <w:rPr>
          <w:rFonts w:cs="Times New Roman (Body CS)"/>
        </w:rPr>
        <w:t xml:space="preserve"> the</w:t>
      </w:r>
      <w:r w:rsidR="003C3AE9">
        <w:rPr>
          <w:rFonts w:cs="Times New Roman (Body CS)"/>
        </w:rPr>
        <w:t xml:space="preserve"> sharp</w:t>
      </w:r>
      <w:r w:rsidR="00C47951">
        <w:rPr>
          <w:rFonts w:cs="Times New Roman (Body CS)"/>
        </w:rPr>
        <w:t xml:space="preserve"> division of opinion on personal and corporate salvation</w:t>
      </w:r>
      <w:r w:rsidR="005465DA">
        <w:rPr>
          <w:rFonts w:cs="Times New Roman (Body CS)"/>
        </w:rPr>
        <w:t xml:space="preserve">. </w:t>
      </w:r>
      <w:r w:rsidR="003C3AE9">
        <w:rPr>
          <w:rFonts w:cs="Times New Roman (Body CS)"/>
        </w:rPr>
        <w:t>Maurice argues that</w:t>
      </w:r>
      <w:r w:rsidR="0049319E">
        <w:rPr>
          <w:rFonts w:cs="Times New Roman (Body CS)"/>
        </w:rPr>
        <w:t xml:space="preserve"> </w:t>
      </w:r>
      <w:r w:rsidR="005465DA">
        <w:rPr>
          <w:rFonts w:cs="Times New Roman (Body CS)"/>
        </w:rPr>
        <w:t>God’s love is there for us from our birth</w:t>
      </w:r>
      <w:r w:rsidR="004C04F3">
        <w:rPr>
          <w:rFonts w:cs="Times New Roman (Body CS)"/>
        </w:rPr>
        <w:t>, God is already working for the Kingdom</w:t>
      </w:r>
      <w:r w:rsidR="002E6BA1">
        <w:rPr>
          <w:rFonts w:cs="Times New Roman (Body CS)"/>
        </w:rPr>
        <w:t>,</w:t>
      </w:r>
      <w:r w:rsidR="004C04F3">
        <w:rPr>
          <w:rFonts w:cs="Times New Roman (Body CS)"/>
        </w:rPr>
        <w:t xml:space="preserve"> </w:t>
      </w:r>
      <w:r w:rsidR="00F8182B">
        <w:rPr>
          <w:rFonts w:cs="Times New Roman (Body CS)"/>
        </w:rPr>
        <w:t>going before us</w:t>
      </w:r>
      <w:r w:rsidR="002E6BA1">
        <w:rPr>
          <w:rFonts w:cs="Times New Roman (Body CS)"/>
        </w:rPr>
        <w:t>;</w:t>
      </w:r>
      <w:r w:rsidR="00F6395B">
        <w:rPr>
          <w:rFonts w:cs="Times New Roman (Body CS)"/>
        </w:rPr>
        <w:t xml:space="preserve"> </w:t>
      </w:r>
      <w:r w:rsidR="008740BE">
        <w:rPr>
          <w:rFonts w:cs="Times New Roman (Body CS)"/>
          <w:i/>
        </w:rPr>
        <w:t>we</w:t>
      </w:r>
      <w:r w:rsidR="00F6395B">
        <w:rPr>
          <w:rFonts w:cs="Times New Roman (Body CS)"/>
        </w:rPr>
        <w:t xml:space="preserve"> do not establish the Kingdom for God.</w:t>
      </w:r>
      <w:r w:rsidR="00F8182B">
        <w:rPr>
          <w:rFonts w:cs="Times New Roman (Body CS)"/>
        </w:rPr>
        <w:t>. We are offered the choice of working with God for the Kingdom</w:t>
      </w:r>
      <w:r w:rsidR="002E6BA1">
        <w:rPr>
          <w:rFonts w:cs="Times New Roman (Body CS)"/>
        </w:rPr>
        <w:t xml:space="preserve"> into which we are joined in baptism</w:t>
      </w:r>
      <w:r w:rsidR="00F6395B">
        <w:rPr>
          <w:rFonts w:cs="Times New Roman (Body CS)"/>
        </w:rPr>
        <w:t>.</w:t>
      </w:r>
    </w:p>
    <w:p w:rsidR="00D808E6" w:rsidRDefault="00D808E6">
      <w:pPr>
        <w:rPr>
          <w:rFonts w:cs="Times New Roman (Body CS)"/>
        </w:rPr>
      </w:pPr>
    </w:p>
    <w:p w:rsidR="00B52017" w:rsidRDefault="00636768">
      <w:pPr>
        <w:rPr>
          <w:rFonts w:cs="Times New Roman (Body CS)"/>
        </w:rPr>
      </w:pPr>
      <w:r>
        <w:rPr>
          <w:rFonts w:cs="Times New Roman (Body CS)"/>
        </w:rPr>
        <w:t>How might this affect our view of the Church?</w:t>
      </w:r>
      <w:r w:rsidR="00210EA5">
        <w:rPr>
          <w:rFonts w:cs="Times New Roman (Body CS)"/>
        </w:rPr>
        <w:t xml:space="preserve"> Le</w:t>
      </w:r>
      <w:r>
        <w:rPr>
          <w:rFonts w:cs="Times New Roman (Body CS)"/>
        </w:rPr>
        <w:t xml:space="preserve">t us bring on the next witness in the person </w:t>
      </w:r>
      <w:r w:rsidR="0049319E">
        <w:rPr>
          <w:rFonts w:cs="Times New Roman (Body CS)"/>
        </w:rPr>
        <w:t>of the Germ</w:t>
      </w:r>
      <w:r w:rsidR="006E5536">
        <w:rPr>
          <w:rFonts w:cs="Times New Roman (Body CS)"/>
        </w:rPr>
        <w:t>an Protestant theologian,</w:t>
      </w:r>
      <w:r>
        <w:rPr>
          <w:rFonts w:cs="Times New Roman (Body CS)"/>
        </w:rPr>
        <w:t xml:space="preserve"> E</w:t>
      </w:r>
      <w:r w:rsidR="00210EA5">
        <w:rPr>
          <w:rFonts w:cs="Times New Roman (Body CS)"/>
        </w:rPr>
        <w:t>rn</w:t>
      </w:r>
      <w:r>
        <w:rPr>
          <w:rFonts w:cs="Times New Roman (Body CS)"/>
        </w:rPr>
        <w:t>st Tro</w:t>
      </w:r>
      <w:r w:rsidR="00210EA5">
        <w:rPr>
          <w:rFonts w:cs="Times New Roman (Body CS)"/>
        </w:rPr>
        <w:t>e</w:t>
      </w:r>
      <w:r>
        <w:rPr>
          <w:rFonts w:cs="Times New Roman (Body CS)"/>
        </w:rPr>
        <w:t>l</w:t>
      </w:r>
      <w:r w:rsidR="00210EA5">
        <w:rPr>
          <w:rFonts w:cs="Times New Roman (Body CS)"/>
        </w:rPr>
        <w:t>s</w:t>
      </w:r>
      <w:r>
        <w:rPr>
          <w:rFonts w:cs="Times New Roman (Body CS)"/>
        </w:rPr>
        <w:t>tch</w:t>
      </w:r>
      <w:r w:rsidR="006E5536">
        <w:rPr>
          <w:rFonts w:cs="Times New Roman (Body CS)"/>
        </w:rPr>
        <w:t>,</w:t>
      </w:r>
      <w:r w:rsidR="00210EA5">
        <w:rPr>
          <w:rFonts w:cs="Times New Roman (Body CS)"/>
        </w:rPr>
        <w:t xml:space="preserve"> who was writing in the early years of the twentieth century</w:t>
      </w:r>
      <w:r w:rsidR="007A68F1">
        <w:rPr>
          <w:rFonts w:cs="Times New Roman (Body CS)"/>
        </w:rPr>
        <w:t>. Troeltsch’s work</w:t>
      </w:r>
      <w:r w:rsidR="004C68B0">
        <w:rPr>
          <w:rFonts w:cs="Times New Roman (Body CS)"/>
        </w:rPr>
        <w:t xml:space="preserve"> </w:t>
      </w:r>
      <w:r w:rsidR="007A68F1">
        <w:rPr>
          <w:rFonts w:cs="Times New Roman (Body CS)"/>
        </w:rPr>
        <w:t>s</w:t>
      </w:r>
      <w:r w:rsidR="004C68B0">
        <w:rPr>
          <w:rFonts w:cs="Times New Roman (Body CS)"/>
        </w:rPr>
        <w:t>tr</w:t>
      </w:r>
      <w:r w:rsidR="007A68F1">
        <w:rPr>
          <w:rFonts w:cs="Times New Roman (Body CS)"/>
        </w:rPr>
        <w:t>addled the boundaries between theology and sociology</w:t>
      </w:r>
      <w:r w:rsidR="004156E2">
        <w:rPr>
          <w:rFonts w:cs="Times New Roman (Body CS)"/>
        </w:rPr>
        <w:t>. Here we shall focus only on</w:t>
      </w:r>
      <w:r w:rsidR="009B6B5E">
        <w:rPr>
          <w:rFonts w:cs="Times New Roman (Body CS)"/>
        </w:rPr>
        <w:t>, and thus</w:t>
      </w:r>
      <w:r w:rsidR="004156E2">
        <w:rPr>
          <w:rFonts w:cs="Times New Roman (Body CS)"/>
        </w:rPr>
        <w:t xml:space="preserve"> h</w:t>
      </w:r>
      <w:r w:rsidR="004C68B0">
        <w:rPr>
          <w:rFonts w:cs="Times New Roman (Body CS)"/>
        </w:rPr>
        <w:t xml:space="preserve">is understanding </w:t>
      </w:r>
      <w:r w:rsidR="009B6B5E">
        <w:rPr>
          <w:rFonts w:cs="Times New Roman (Body CS)"/>
        </w:rPr>
        <w:t>of con</w:t>
      </w:r>
      <w:r w:rsidR="004C68B0">
        <w:rPr>
          <w:rFonts w:cs="Times New Roman (Body CS)"/>
        </w:rPr>
        <w:t>sequent models for the Church</w:t>
      </w:r>
      <w:r w:rsidR="00146A2D">
        <w:rPr>
          <w:rFonts w:cs="Times New Roman (Body CS)"/>
        </w:rPr>
        <w:t>. Troeltsch saw two main divergent models which he believed described different understandings of the Church</w:t>
      </w:r>
      <w:r w:rsidR="00E217FB">
        <w:rPr>
          <w:rFonts w:cs="Times New Roman (Body CS)"/>
        </w:rPr>
        <w:t xml:space="preserve"> – he calls these the </w:t>
      </w:r>
      <w:r w:rsidR="007565A2">
        <w:rPr>
          <w:rFonts w:cs="Times New Roman (Body CS)"/>
          <w:i/>
        </w:rPr>
        <w:t xml:space="preserve">communal </w:t>
      </w:r>
      <w:r w:rsidR="007565A2">
        <w:rPr>
          <w:rFonts w:cs="Times New Roman (Body CS)"/>
        </w:rPr>
        <w:t xml:space="preserve">and </w:t>
      </w:r>
      <w:r w:rsidR="009669D1">
        <w:rPr>
          <w:rFonts w:cs="Times New Roman (Body CS)"/>
          <w:i/>
        </w:rPr>
        <w:t xml:space="preserve">associational </w:t>
      </w:r>
      <w:r w:rsidR="009669D1">
        <w:rPr>
          <w:rFonts w:cs="Times New Roman (Body CS)"/>
        </w:rPr>
        <w:t xml:space="preserve">models. </w:t>
      </w:r>
      <w:r w:rsidR="006C5DEF">
        <w:rPr>
          <w:rFonts w:cs="Times New Roman (Body CS)"/>
        </w:rPr>
        <w:t xml:space="preserve">The communal pattern assumes, after the mould of F D Maurice, </w:t>
      </w:r>
      <w:r w:rsidR="00477826">
        <w:rPr>
          <w:rFonts w:cs="Times New Roman (Body CS)"/>
        </w:rPr>
        <w:t>that all human</w:t>
      </w:r>
      <w:r w:rsidR="00972F34">
        <w:rPr>
          <w:rFonts w:cs="Times New Roman (Body CS)"/>
        </w:rPr>
        <w:t xml:space="preserve"> beings are from the beginning created in and for God’s grace</w:t>
      </w:r>
      <w:r w:rsidR="00216F97">
        <w:rPr>
          <w:rFonts w:cs="Times New Roman (Body CS)"/>
        </w:rPr>
        <w:t xml:space="preserve"> – we are all born into a relationship with God in Christ. </w:t>
      </w:r>
      <w:r w:rsidR="000F5CA3">
        <w:rPr>
          <w:rFonts w:cs="Times New Roman (Body CS)"/>
        </w:rPr>
        <w:t>Thus</w:t>
      </w:r>
      <w:r w:rsidR="008A4FAD">
        <w:rPr>
          <w:rFonts w:cs="Times New Roman (Body CS)"/>
        </w:rPr>
        <w:t>,</w:t>
      </w:r>
      <w:r w:rsidR="000F5CA3">
        <w:rPr>
          <w:rFonts w:cs="Times New Roman (Body CS)"/>
        </w:rPr>
        <w:t xml:space="preserve"> the communal model assumes both t</w:t>
      </w:r>
      <w:r w:rsidR="001E1ADF">
        <w:rPr>
          <w:rFonts w:cs="Times New Roman (Body CS)"/>
        </w:rPr>
        <w:t>h</w:t>
      </w:r>
      <w:r w:rsidR="000F5CA3">
        <w:rPr>
          <w:rFonts w:cs="Times New Roman (Body CS)"/>
        </w:rPr>
        <w:t>at God is already in th</w:t>
      </w:r>
      <w:r w:rsidR="001E1ADF">
        <w:rPr>
          <w:rFonts w:cs="Times New Roman (Body CS)"/>
        </w:rPr>
        <w:t>e</w:t>
      </w:r>
      <w:r w:rsidR="000F5CA3">
        <w:rPr>
          <w:rFonts w:cs="Times New Roman (Body CS)"/>
        </w:rPr>
        <w:t xml:space="preserve"> world</w:t>
      </w:r>
      <w:r w:rsidR="001E1ADF">
        <w:rPr>
          <w:rFonts w:cs="Times New Roman (Body CS)"/>
        </w:rPr>
        <w:t xml:space="preserve"> working to</w:t>
      </w:r>
      <w:r w:rsidR="00840FE2">
        <w:rPr>
          <w:rFonts w:cs="Times New Roman (Body CS)"/>
        </w:rPr>
        <w:t xml:space="preserve"> </w:t>
      </w:r>
      <w:r w:rsidR="001E1ADF">
        <w:rPr>
          <w:rFonts w:cs="Times New Roman (Body CS)"/>
        </w:rPr>
        <w:t>establish the kingdom</w:t>
      </w:r>
      <w:r w:rsidR="00840FE2">
        <w:rPr>
          <w:rFonts w:cs="Times New Roman (Body CS)"/>
        </w:rPr>
        <w:t>, and that therefore e</w:t>
      </w:r>
      <w:r w:rsidR="003B5A46">
        <w:rPr>
          <w:rFonts w:cs="Times New Roman (Body CS)"/>
        </w:rPr>
        <w:t>v</w:t>
      </w:r>
      <w:r w:rsidR="00840FE2">
        <w:rPr>
          <w:rFonts w:cs="Times New Roman (Body CS)"/>
        </w:rPr>
        <w:t xml:space="preserve">ery human </w:t>
      </w:r>
      <w:r w:rsidR="003B5A46">
        <w:rPr>
          <w:rFonts w:cs="Times New Roman (Body CS)"/>
        </w:rPr>
        <w:t>b</w:t>
      </w:r>
      <w:r w:rsidR="00840FE2">
        <w:rPr>
          <w:rFonts w:cs="Times New Roman (Body CS)"/>
        </w:rPr>
        <w:t>e</w:t>
      </w:r>
      <w:r w:rsidR="003B5A46">
        <w:rPr>
          <w:rFonts w:cs="Times New Roman (Body CS)"/>
        </w:rPr>
        <w:t>i</w:t>
      </w:r>
      <w:r w:rsidR="00840FE2">
        <w:rPr>
          <w:rFonts w:cs="Times New Roman (Body CS)"/>
        </w:rPr>
        <w:t xml:space="preserve">ng </w:t>
      </w:r>
      <w:r w:rsidR="003B5A46">
        <w:rPr>
          <w:rFonts w:cs="Times New Roman (Body CS)"/>
        </w:rPr>
        <w:t xml:space="preserve">is the responsibility </w:t>
      </w:r>
      <w:r w:rsidR="007877E1">
        <w:rPr>
          <w:rFonts w:cs="Times New Roman (Body CS)"/>
        </w:rPr>
        <w:t xml:space="preserve">of, </w:t>
      </w:r>
      <w:r w:rsidR="00B1550D">
        <w:rPr>
          <w:rFonts w:cs="Times New Roman (Body CS)"/>
        </w:rPr>
        <w:t>and lies within the focus of</w:t>
      </w:r>
      <w:r w:rsidR="00355387">
        <w:rPr>
          <w:rFonts w:cs="Times New Roman (Body CS)"/>
        </w:rPr>
        <w:t>,</w:t>
      </w:r>
      <w:r w:rsidR="00B1550D">
        <w:rPr>
          <w:rFonts w:cs="Times New Roman (Body CS)"/>
        </w:rPr>
        <w:t xml:space="preserve"> the Church’s apostleship an</w:t>
      </w:r>
      <w:r w:rsidR="007877E1">
        <w:rPr>
          <w:rFonts w:cs="Times New Roman (Body CS)"/>
        </w:rPr>
        <w:t>d</w:t>
      </w:r>
      <w:r w:rsidR="00B1550D">
        <w:rPr>
          <w:rFonts w:cs="Times New Roman (Body CS)"/>
        </w:rPr>
        <w:t xml:space="preserve"> ministry</w:t>
      </w:r>
      <w:r w:rsidR="00D330FA">
        <w:rPr>
          <w:rFonts w:cs="Times New Roman (Body CS)"/>
        </w:rPr>
        <w:t>. Of course</w:t>
      </w:r>
      <w:r w:rsidR="007877E1">
        <w:rPr>
          <w:rFonts w:cs="Times New Roman (Body CS)"/>
        </w:rPr>
        <w:t>,</w:t>
      </w:r>
      <w:r w:rsidR="00D330FA">
        <w:rPr>
          <w:rFonts w:cs="Times New Roman (Body CS)"/>
        </w:rPr>
        <w:t xml:space="preserve"> individuals may deliberately exclude </w:t>
      </w:r>
      <w:r w:rsidR="00BD586B">
        <w:rPr>
          <w:rFonts w:cs="Times New Roman (Body CS)"/>
        </w:rPr>
        <w:t xml:space="preserve">themselves </w:t>
      </w:r>
      <w:r w:rsidR="00EA32B7">
        <w:rPr>
          <w:rFonts w:cs="Times New Roman (Body CS)"/>
        </w:rPr>
        <w:t>f</w:t>
      </w:r>
      <w:r w:rsidR="00BD586B">
        <w:rPr>
          <w:rFonts w:cs="Times New Roman (Body CS)"/>
        </w:rPr>
        <w:t xml:space="preserve">rom the Church’s purview </w:t>
      </w:r>
      <w:r w:rsidR="00C4629D">
        <w:rPr>
          <w:rFonts w:cs="Times New Roman (Body CS)"/>
        </w:rPr>
        <w:t xml:space="preserve">either by ‘closing their </w:t>
      </w:r>
      <w:r w:rsidR="00597192">
        <w:rPr>
          <w:rFonts w:cs="Times New Roman (Body CS)"/>
        </w:rPr>
        <w:t>spiritual eyes</w:t>
      </w:r>
      <w:r w:rsidR="009365B6">
        <w:rPr>
          <w:rFonts w:cs="Times New Roman (Body CS)"/>
        </w:rPr>
        <w:t xml:space="preserve"> by their own</w:t>
      </w:r>
      <w:r w:rsidR="00DC27B5">
        <w:rPr>
          <w:rFonts w:cs="Times New Roman (Body CS)"/>
        </w:rPr>
        <w:t xml:space="preserve"> </w:t>
      </w:r>
      <w:r w:rsidR="00C4629D">
        <w:rPr>
          <w:rFonts w:cs="Times New Roman (Body CS)"/>
        </w:rPr>
        <w:t>self-will’</w:t>
      </w:r>
      <w:r w:rsidR="009473E2">
        <w:rPr>
          <w:rFonts w:cs="Times New Roman (Body CS)"/>
        </w:rPr>
        <w:t xml:space="preserve"> (to use Maurice’s phrase)</w:t>
      </w:r>
      <w:r w:rsidR="00DC27B5">
        <w:rPr>
          <w:rFonts w:cs="Times New Roman (Body CS)"/>
        </w:rPr>
        <w:t xml:space="preserve"> to </w:t>
      </w:r>
      <w:r w:rsidR="00C4629D">
        <w:rPr>
          <w:rFonts w:cs="Times New Roman (Body CS)"/>
        </w:rPr>
        <w:t xml:space="preserve"> </w:t>
      </w:r>
      <w:r w:rsidR="009473E2">
        <w:rPr>
          <w:rFonts w:cs="Times New Roman (Body CS)"/>
        </w:rPr>
        <w:t xml:space="preserve">the path of faith, </w:t>
      </w:r>
      <w:r w:rsidR="005C6C06">
        <w:rPr>
          <w:rFonts w:cs="Times New Roman (Body CS)"/>
        </w:rPr>
        <w:t>or by being adherents of a different creed or faith community</w:t>
      </w:r>
      <w:r w:rsidR="0089008C">
        <w:rPr>
          <w:rFonts w:cs="Times New Roman (Body CS)"/>
        </w:rPr>
        <w:t>. This</w:t>
      </w:r>
      <w:r w:rsidR="0020410C">
        <w:rPr>
          <w:rFonts w:cs="Times New Roman (Body CS)"/>
        </w:rPr>
        <w:t xml:space="preserve"> inclusive approach</w:t>
      </w:r>
      <w:r w:rsidR="0089008C">
        <w:rPr>
          <w:rFonts w:cs="Times New Roman (Body CS)"/>
        </w:rPr>
        <w:t xml:space="preserve"> has been very much the pattern followed by the Church of England since the Reformation.</w:t>
      </w:r>
    </w:p>
    <w:p w:rsidR="00117F23" w:rsidRDefault="00117F23">
      <w:pPr>
        <w:rPr>
          <w:rFonts w:cs="Times New Roman (Body CS)"/>
        </w:rPr>
      </w:pPr>
    </w:p>
    <w:p w:rsidR="00117F23" w:rsidRDefault="00117F23">
      <w:pPr>
        <w:rPr>
          <w:rFonts w:cs="Times New Roman (Body CS)"/>
        </w:rPr>
      </w:pPr>
      <w:r>
        <w:rPr>
          <w:rFonts w:cs="Times New Roman (Body CS)"/>
        </w:rPr>
        <w:t xml:space="preserve">The </w:t>
      </w:r>
      <w:r w:rsidR="00122700">
        <w:rPr>
          <w:rFonts w:cs="Times New Roman (Body CS)"/>
          <w:i/>
        </w:rPr>
        <w:t xml:space="preserve">associational </w:t>
      </w:r>
      <w:r>
        <w:rPr>
          <w:rFonts w:cs="Times New Roman (Body CS)"/>
        </w:rPr>
        <w:t xml:space="preserve"> view of the Church</w:t>
      </w:r>
      <w:r w:rsidR="00F73DE7">
        <w:rPr>
          <w:rFonts w:cs="Times New Roman (Body CS)"/>
        </w:rPr>
        <w:t xml:space="preserve"> </w:t>
      </w:r>
      <w:r>
        <w:rPr>
          <w:rFonts w:cs="Times New Roman (Body CS)"/>
        </w:rPr>
        <w:t>is rooted i</w:t>
      </w:r>
      <w:r w:rsidR="00F73DE7">
        <w:rPr>
          <w:rFonts w:cs="Times New Roman (Body CS)"/>
        </w:rPr>
        <w:t>n differ</w:t>
      </w:r>
      <w:r w:rsidR="00C53E8B">
        <w:rPr>
          <w:rFonts w:cs="Times New Roman (Body CS)"/>
        </w:rPr>
        <w:t>ing</w:t>
      </w:r>
      <w:r w:rsidR="00F73DE7">
        <w:rPr>
          <w:rFonts w:cs="Times New Roman (Body CS)"/>
        </w:rPr>
        <w:t xml:space="preserve"> </w:t>
      </w:r>
      <w:r w:rsidR="004A14DB">
        <w:rPr>
          <w:rFonts w:cs="Times New Roman (Body CS)"/>
        </w:rPr>
        <w:t xml:space="preserve">models of a gathered community, of an eclectic church. </w:t>
      </w:r>
      <w:r w:rsidR="00CF36B3">
        <w:rPr>
          <w:rFonts w:cs="Times New Roman (Body CS)"/>
        </w:rPr>
        <w:t xml:space="preserve">Here, in its most extreme form, the church sees its role as </w:t>
      </w:r>
      <w:r w:rsidR="00163467">
        <w:rPr>
          <w:rFonts w:cs="Times New Roman (Body CS)"/>
        </w:rPr>
        <w:t>the agency that snatches individu</w:t>
      </w:r>
      <w:r w:rsidR="00EE32D8">
        <w:rPr>
          <w:rFonts w:cs="Times New Roman (Body CS)"/>
        </w:rPr>
        <w:t>al</w:t>
      </w:r>
      <w:r w:rsidR="00163467">
        <w:rPr>
          <w:rFonts w:cs="Times New Roman (Body CS)"/>
        </w:rPr>
        <w:t xml:space="preserve">s </w:t>
      </w:r>
      <w:r w:rsidR="00EE32D8">
        <w:rPr>
          <w:rFonts w:cs="Times New Roman (Body CS)"/>
        </w:rPr>
        <w:t>as brands from the bur</w:t>
      </w:r>
      <w:r w:rsidR="004964ED">
        <w:rPr>
          <w:rFonts w:cs="Times New Roman (Body CS)"/>
        </w:rPr>
        <w:t>ni</w:t>
      </w:r>
      <w:r w:rsidR="00EE32D8">
        <w:rPr>
          <w:rFonts w:cs="Times New Roman (Body CS)"/>
        </w:rPr>
        <w:t>ng fires of hell</w:t>
      </w:r>
      <w:r w:rsidR="00C047D5">
        <w:rPr>
          <w:rFonts w:cs="Times New Roman (Body CS)"/>
        </w:rPr>
        <w:t>, or brings the</w:t>
      </w:r>
      <w:r w:rsidR="00556A11">
        <w:rPr>
          <w:rFonts w:cs="Times New Roman (Body CS)"/>
        </w:rPr>
        <w:t>m</w:t>
      </w:r>
      <w:r w:rsidR="00C047D5">
        <w:rPr>
          <w:rFonts w:cs="Times New Roman (Body CS)"/>
        </w:rPr>
        <w:t xml:space="preserve"> safely into the ark of the faithful</w:t>
      </w:r>
      <w:r w:rsidR="004964ED">
        <w:rPr>
          <w:rFonts w:cs="Times New Roman (Body CS)"/>
        </w:rPr>
        <w:t xml:space="preserve"> and </w:t>
      </w:r>
      <w:r w:rsidR="00556A11">
        <w:rPr>
          <w:rFonts w:cs="Times New Roman (Body CS)"/>
        </w:rPr>
        <w:t xml:space="preserve">thus </w:t>
      </w:r>
      <w:r w:rsidR="004964ED">
        <w:rPr>
          <w:rFonts w:cs="Times New Roman (Body CS)"/>
        </w:rPr>
        <w:t xml:space="preserve"> </w:t>
      </w:r>
      <w:r w:rsidR="00EB1BF6">
        <w:rPr>
          <w:rFonts w:cs="Times New Roman (Body CS)"/>
        </w:rPr>
        <w:t xml:space="preserve">into a ‘personal relationship </w:t>
      </w:r>
      <w:r w:rsidR="00A874E8">
        <w:rPr>
          <w:rFonts w:cs="Times New Roman (Body CS)"/>
        </w:rPr>
        <w:t>with Jesus</w:t>
      </w:r>
      <w:r w:rsidR="009761B8">
        <w:rPr>
          <w:rFonts w:cs="Times New Roman (Body CS)"/>
        </w:rPr>
        <w:t>’</w:t>
      </w:r>
      <w:r w:rsidR="00A874E8">
        <w:rPr>
          <w:rFonts w:cs="Times New Roman (Body CS)"/>
        </w:rPr>
        <w:t>. As the impact of secularisat</w:t>
      </w:r>
      <w:r w:rsidR="007B5EF1">
        <w:rPr>
          <w:rFonts w:cs="Times New Roman (Body CS)"/>
        </w:rPr>
        <w:t>i</w:t>
      </w:r>
      <w:r w:rsidR="00A874E8">
        <w:rPr>
          <w:rFonts w:cs="Times New Roman (Body CS)"/>
        </w:rPr>
        <w:t xml:space="preserve">on </w:t>
      </w:r>
      <w:r w:rsidR="007B5EF1">
        <w:rPr>
          <w:rFonts w:cs="Times New Roman (Body CS)"/>
        </w:rPr>
        <w:t>h</w:t>
      </w:r>
      <w:r w:rsidR="00A874E8">
        <w:rPr>
          <w:rFonts w:cs="Times New Roman (Body CS)"/>
        </w:rPr>
        <w:t xml:space="preserve">as </w:t>
      </w:r>
      <w:r w:rsidR="007B5EF1">
        <w:rPr>
          <w:rFonts w:cs="Times New Roman (Body CS)"/>
        </w:rPr>
        <w:t>increased, so has the attractive</w:t>
      </w:r>
      <w:r w:rsidR="009761B8">
        <w:rPr>
          <w:rFonts w:cs="Times New Roman (Body CS)"/>
        </w:rPr>
        <w:t>ness</w:t>
      </w:r>
      <w:r w:rsidR="007B5EF1">
        <w:rPr>
          <w:rFonts w:cs="Times New Roman (Body CS)"/>
        </w:rPr>
        <w:t xml:space="preserve"> of this second model correspondingly increased</w:t>
      </w:r>
      <w:r w:rsidR="00AE7A1A">
        <w:rPr>
          <w:rFonts w:cs="Times New Roman (Body CS)"/>
        </w:rPr>
        <w:t>.</w:t>
      </w:r>
      <w:r w:rsidR="0043581C">
        <w:rPr>
          <w:rFonts w:cs="Times New Roman (Body CS)"/>
        </w:rPr>
        <w:t xml:space="preserve"> The implied ‘liberalism’ of th</w:t>
      </w:r>
      <w:r w:rsidR="00193BC4">
        <w:rPr>
          <w:rFonts w:cs="Times New Roman (Body CS)"/>
        </w:rPr>
        <w:t>e</w:t>
      </w:r>
      <w:r w:rsidR="0043581C">
        <w:rPr>
          <w:rFonts w:cs="Times New Roman (Body CS)"/>
        </w:rPr>
        <w:t xml:space="preserve"> communal model</w:t>
      </w:r>
      <w:r w:rsidR="00193BC4">
        <w:rPr>
          <w:rFonts w:cs="Times New Roman (Body CS)"/>
        </w:rPr>
        <w:t xml:space="preserve"> is seen to be too complacent, </w:t>
      </w:r>
      <w:r w:rsidR="00B437FB">
        <w:rPr>
          <w:rFonts w:cs="Times New Roman (Body CS)"/>
        </w:rPr>
        <w:t>insufficiently</w:t>
      </w:r>
      <w:r w:rsidR="00193BC4">
        <w:rPr>
          <w:rFonts w:cs="Times New Roman (Body CS)"/>
        </w:rPr>
        <w:t xml:space="preserve"> proactive in terms of the salvation of individual souls. </w:t>
      </w:r>
      <w:r w:rsidR="003B2EA0">
        <w:rPr>
          <w:rFonts w:cs="Times New Roman (Body CS)"/>
        </w:rPr>
        <w:t>Effectively it was</w:t>
      </w:r>
      <w:r w:rsidR="00556A11">
        <w:rPr>
          <w:rFonts w:cs="Times New Roman (Body CS)"/>
        </w:rPr>
        <w:t xml:space="preserve"> </w:t>
      </w:r>
      <w:r w:rsidR="00E54B59">
        <w:rPr>
          <w:rFonts w:cs="Times New Roman (Body CS)"/>
        </w:rPr>
        <w:t xml:space="preserve">this </w:t>
      </w:r>
      <w:r w:rsidR="00556A11">
        <w:rPr>
          <w:rFonts w:cs="Times New Roman (Body CS)"/>
        </w:rPr>
        <w:t>associational</w:t>
      </w:r>
      <w:r w:rsidR="003B2EA0">
        <w:rPr>
          <w:rFonts w:cs="Times New Roman (Body CS)"/>
        </w:rPr>
        <w:t xml:space="preserve"> model that governed the </w:t>
      </w:r>
      <w:r w:rsidR="006F07EB">
        <w:rPr>
          <w:rFonts w:cs="Times New Roman (Body CS)"/>
        </w:rPr>
        <w:t>drafters of the Church of England report</w:t>
      </w:r>
      <w:r w:rsidR="00B437FB">
        <w:rPr>
          <w:rFonts w:cs="Times New Roman (Body CS)"/>
        </w:rPr>
        <w:t xml:space="preserve"> </w:t>
      </w:r>
      <w:r w:rsidR="00B437FB">
        <w:rPr>
          <w:rFonts w:cs="Times New Roman (Body CS)"/>
          <w:i/>
        </w:rPr>
        <w:t>Mission-Shaped Church</w:t>
      </w:r>
      <w:r w:rsidR="007C76CE">
        <w:rPr>
          <w:rFonts w:cs="Times New Roman (Body CS)"/>
          <w:i/>
        </w:rPr>
        <w:t xml:space="preserve">. </w:t>
      </w:r>
      <w:r w:rsidR="007C76CE">
        <w:rPr>
          <w:rFonts w:cs="Times New Roman (Body CS)"/>
        </w:rPr>
        <w:t>Undoubtedly</w:t>
      </w:r>
      <w:r w:rsidR="0079752E">
        <w:rPr>
          <w:rFonts w:cs="Times New Roman (Body CS)"/>
        </w:rPr>
        <w:t xml:space="preserve">, when well organised, churches founded on this model </w:t>
      </w:r>
      <w:r w:rsidR="00B10DAD">
        <w:rPr>
          <w:rFonts w:cs="Times New Roman (Body CS)"/>
        </w:rPr>
        <w:t xml:space="preserve">can be highly ‘successful’, albeit exclusive in approach and </w:t>
      </w:r>
      <w:r w:rsidR="0063017C">
        <w:rPr>
          <w:rFonts w:cs="Times New Roman (Body CS)"/>
        </w:rPr>
        <w:t>unashamedly understanding themselves as a gathered church.</w:t>
      </w:r>
      <w:r w:rsidR="00E54B59">
        <w:rPr>
          <w:rFonts w:cs="Times New Roman (Body CS)"/>
        </w:rPr>
        <w:t xml:space="preserve"> </w:t>
      </w:r>
      <w:r w:rsidR="00F039C3">
        <w:rPr>
          <w:rFonts w:cs="Times New Roman (Body CS)"/>
        </w:rPr>
        <w:t>Baptism is the one and only gateway.</w:t>
      </w:r>
    </w:p>
    <w:p w:rsidR="0063017C" w:rsidRDefault="0063017C">
      <w:pPr>
        <w:rPr>
          <w:rFonts w:cs="Times New Roman (Body CS)"/>
        </w:rPr>
      </w:pPr>
    </w:p>
    <w:p w:rsidR="00701BA2" w:rsidRDefault="00033F28">
      <w:pPr>
        <w:rPr>
          <w:rFonts w:cs="Times New Roman (Body CS)"/>
        </w:rPr>
      </w:pPr>
      <w:r>
        <w:rPr>
          <w:rFonts w:cs="Times New Roman (Body CS)"/>
        </w:rPr>
        <w:t>Each of these models will</w:t>
      </w:r>
      <w:r w:rsidR="004E430B">
        <w:rPr>
          <w:rFonts w:cs="Times New Roman (Body CS)"/>
        </w:rPr>
        <w:t xml:space="preserve"> perforce</w:t>
      </w:r>
      <w:r>
        <w:rPr>
          <w:rFonts w:cs="Times New Roman (Body CS)"/>
        </w:rPr>
        <w:t xml:space="preserve"> beget a different pattern of mission</w:t>
      </w:r>
      <w:r w:rsidR="00092E18">
        <w:rPr>
          <w:rFonts w:cs="Times New Roman (Body CS)"/>
        </w:rPr>
        <w:t xml:space="preserve">. The associational </w:t>
      </w:r>
      <w:r w:rsidR="007533B3">
        <w:rPr>
          <w:rFonts w:cs="Times New Roman (Body CS)"/>
          <w:i/>
        </w:rPr>
        <w:t>modus operandi</w:t>
      </w:r>
      <w:r w:rsidR="0023192D">
        <w:rPr>
          <w:rFonts w:cs="Times New Roman (Body CS)"/>
        </w:rPr>
        <w:t xml:space="preserve"> will focus primarily on increasing the numbers in the pews – that is the aim and </w:t>
      </w:r>
      <w:r w:rsidR="00BD7A50">
        <w:rPr>
          <w:rFonts w:cs="Times New Roman (Body CS)"/>
        </w:rPr>
        <w:t xml:space="preserve">effectively </w:t>
      </w:r>
      <w:r w:rsidR="0023192D">
        <w:rPr>
          <w:rFonts w:cs="Times New Roman (Body CS)"/>
        </w:rPr>
        <w:t>the starting point</w:t>
      </w:r>
      <w:r w:rsidR="00470412">
        <w:rPr>
          <w:rFonts w:cs="Times New Roman (Body CS)"/>
        </w:rPr>
        <w:t>: mission means more people.</w:t>
      </w:r>
      <w:r w:rsidR="00821063">
        <w:rPr>
          <w:rFonts w:cs="Times New Roman (Body CS)"/>
        </w:rPr>
        <w:t xml:space="preserve"> Other implications will follow but this is the primary focus</w:t>
      </w:r>
      <w:r w:rsidR="005A775A">
        <w:rPr>
          <w:rFonts w:cs="Times New Roman (Body CS)"/>
        </w:rPr>
        <w:t xml:space="preserve">, alongside </w:t>
      </w:r>
      <w:r w:rsidR="00623EA0">
        <w:rPr>
          <w:rFonts w:cs="Times New Roman (Body CS)"/>
        </w:rPr>
        <w:t>the nourishing of the internal life of the community</w:t>
      </w:r>
      <w:r w:rsidR="007533B3">
        <w:rPr>
          <w:rFonts w:cs="Times New Roman (Body CS)"/>
        </w:rPr>
        <w:t>.</w:t>
      </w:r>
      <w:r w:rsidR="0037569F">
        <w:rPr>
          <w:rFonts w:cs="Times New Roman (Body CS)"/>
        </w:rPr>
        <w:t xml:space="preserve"> </w:t>
      </w:r>
      <w:r w:rsidR="00B12C74">
        <w:rPr>
          <w:rFonts w:cs="Times New Roman (Body CS)"/>
        </w:rPr>
        <w:t>Such an approach most often uses the phrase</w:t>
      </w:r>
      <w:r w:rsidR="0037569F">
        <w:rPr>
          <w:rFonts w:cs="Times New Roman (Body CS)"/>
        </w:rPr>
        <w:t xml:space="preserve"> </w:t>
      </w:r>
      <w:r w:rsidR="00B865EF">
        <w:rPr>
          <w:rFonts w:cs="Times New Roman (Body CS)"/>
          <w:i/>
        </w:rPr>
        <w:t xml:space="preserve">being church </w:t>
      </w:r>
      <w:r w:rsidR="00803673">
        <w:rPr>
          <w:rFonts w:cs="Times New Roman (Body CS)"/>
          <w:i/>
        </w:rPr>
        <w:t>–</w:t>
      </w:r>
      <w:r w:rsidR="00803673">
        <w:rPr>
          <w:rFonts w:cs="Times New Roman (Body CS)"/>
        </w:rPr>
        <w:t xml:space="preserve"> its crucial to note the omission of the definite article there.</w:t>
      </w:r>
      <w:r w:rsidR="005E50CF">
        <w:rPr>
          <w:rFonts w:cs="Times New Roman (Body CS)"/>
        </w:rPr>
        <w:t xml:space="preserve"> Through that omission, ‘church’ becomes an end in itself</w:t>
      </w:r>
      <w:r w:rsidR="00645258">
        <w:rPr>
          <w:rFonts w:cs="Times New Roman (Body CS)"/>
        </w:rPr>
        <w:t xml:space="preserve">. It produces an inner-directed pattern </w:t>
      </w:r>
      <w:r w:rsidR="008775DF">
        <w:rPr>
          <w:rFonts w:cs="Times New Roman (Body CS)"/>
        </w:rPr>
        <w:t xml:space="preserve">where all the rigmarole of church (too often seen </w:t>
      </w:r>
      <w:r w:rsidR="003642F4">
        <w:rPr>
          <w:rFonts w:cs="Times New Roman (Body CS)"/>
        </w:rPr>
        <w:t xml:space="preserve">as a club for those of a like mind) </w:t>
      </w:r>
      <w:r w:rsidR="00E77A2F">
        <w:rPr>
          <w:rFonts w:cs="Times New Roman (Body CS)"/>
        </w:rPr>
        <w:t xml:space="preserve">consumes the life of the community. The aim was outreach but effectively the result is </w:t>
      </w:r>
      <w:r w:rsidR="00C70888">
        <w:rPr>
          <w:rFonts w:cs="Times New Roman (Body CS)"/>
        </w:rPr>
        <w:t xml:space="preserve">‘inreach’. In a moment we shall see the impact of retaining the definite article and </w:t>
      </w:r>
      <w:r w:rsidR="00FE6195">
        <w:rPr>
          <w:rFonts w:cs="Times New Roman (Body CS)"/>
        </w:rPr>
        <w:t xml:space="preserve">speaking of </w:t>
      </w:r>
      <w:r w:rsidR="00DC762A">
        <w:rPr>
          <w:rFonts w:cs="Times New Roman (Body CS)"/>
        </w:rPr>
        <w:t>‘</w:t>
      </w:r>
      <w:r w:rsidR="00FE6195">
        <w:rPr>
          <w:rFonts w:cs="Times New Roman (Body CS)"/>
        </w:rPr>
        <w:t>the church</w:t>
      </w:r>
      <w:r w:rsidR="00DC762A">
        <w:rPr>
          <w:rFonts w:cs="Times New Roman (Body CS)"/>
        </w:rPr>
        <w:t>’</w:t>
      </w:r>
      <w:r w:rsidR="00FE6195">
        <w:rPr>
          <w:rFonts w:cs="Times New Roman (Body CS)"/>
        </w:rPr>
        <w:t xml:space="preserve">, or better still </w:t>
      </w:r>
      <w:r w:rsidR="00DC762A">
        <w:rPr>
          <w:rFonts w:cs="Times New Roman (Body CS)"/>
        </w:rPr>
        <w:t>‘</w:t>
      </w:r>
      <w:r w:rsidR="00FE6195">
        <w:rPr>
          <w:rFonts w:cs="Times New Roman (Body CS)"/>
        </w:rPr>
        <w:t xml:space="preserve">the </w:t>
      </w:r>
      <w:r w:rsidR="00FF549D">
        <w:rPr>
          <w:rFonts w:cs="Times New Roman (Body CS)"/>
          <w:i/>
        </w:rPr>
        <w:t>Churc</w:t>
      </w:r>
      <w:r w:rsidR="00885C7D">
        <w:rPr>
          <w:rFonts w:cs="Times New Roman (Body CS)"/>
          <w:i/>
        </w:rPr>
        <w:t>h</w:t>
      </w:r>
      <w:r w:rsidR="00DC762A">
        <w:rPr>
          <w:rFonts w:cs="Times New Roman (Body CS)"/>
        </w:rPr>
        <w:t>’ by which one is identifying with the Church universal and not one self-contained local community.</w:t>
      </w:r>
    </w:p>
    <w:p w:rsidR="00701BA2" w:rsidRDefault="00701BA2">
      <w:pPr>
        <w:rPr>
          <w:rFonts w:cs="Times New Roman (Body CS)"/>
        </w:rPr>
      </w:pPr>
    </w:p>
    <w:p w:rsidR="00514784" w:rsidRDefault="002524E3">
      <w:pPr>
        <w:rPr>
          <w:rFonts w:cs="Times New Roman (Body CS)"/>
        </w:rPr>
      </w:pPr>
      <w:r>
        <w:rPr>
          <w:rFonts w:cs="Times New Roman (Body CS)"/>
        </w:rPr>
        <w:t>The</w:t>
      </w:r>
      <w:r w:rsidR="00885C7D">
        <w:rPr>
          <w:rFonts w:cs="Times New Roman (Body CS)"/>
        </w:rPr>
        <w:t xml:space="preserve"> </w:t>
      </w:r>
      <w:r w:rsidR="00EE4751">
        <w:rPr>
          <w:rFonts w:cs="Times New Roman (Body CS)"/>
          <w:i/>
        </w:rPr>
        <w:t xml:space="preserve">communal </w:t>
      </w:r>
      <w:r>
        <w:rPr>
          <w:rFonts w:cs="Times New Roman (Body CS)"/>
        </w:rPr>
        <w:t>model  see</w:t>
      </w:r>
      <w:r w:rsidR="00007C56">
        <w:rPr>
          <w:rFonts w:cs="Times New Roman (Body CS)"/>
        </w:rPr>
        <w:t xml:space="preserve">s </w:t>
      </w:r>
      <w:r>
        <w:rPr>
          <w:rFonts w:cs="Times New Roman (Body CS)"/>
        </w:rPr>
        <w:t xml:space="preserve">mission through the lens of care and engagement with the </w:t>
      </w:r>
      <w:r w:rsidR="001716EB">
        <w:rPr>
          <w:rFonts w:cs="Times New Roman (Body CS)"/>
        </w:rPr>
        <w:t xml:space="preserve">whole community – </w:t>
      </w:r>
      <w:r w:rsidR="00C15AE9">
        <w:rPr>
          <w:rFonts w:cs="Times New Roman (Body CS)"/>
        </w:rPr>
        <w:t>being</w:t>
      </w:r>
      <w:r w:rsidR="001716EB">
        <w:rPr>
          <w:rFonts w:cs="Times New Roman (Body CS)"/>
          <w:i/>
        </w:rPr>
        <w:t xml:space="preserve"> the Church</w:t>
      </w:r>
      <w:r w:rsidR="006B2BFB">
        <w:rPr>
          <w:rFonts w:cs="Times New Roman (Body CS)"/>
          <w:i/>
        </w:rPr>
        <w:t xml:space="preserve"> </w:t>
      </w:r>
      <w:r w:rsidR="006B2BFB">
        <w:rPr>
          <w:rFonts w:cs="Times New Roman (Body CS)"/>
        </w:rPr>
        <w:t xml:space="preserve">– now applies </w:t>
      </w:r>
      <w:r w:rsidR="00D55714">
        <w:rPr>
          <w:rFonts w:cs="Times New Roman (Body CS)"/>
        </w:rPr>
        <w:t>–</w:t>
      </w:r>
      <w:r w:rsidR="006B2BFB">
        <w:rPr>
          <w:rFonts w:cs="Times New Roman (Body CS)"/>
        </w:rPr>
        <w:t xml:space="preserve"> </w:t>
      </w:r>
      <w:r w:rsidR="00D55714">
        <w:rPr>
          <w:rFonts w:cs="Times New Roman (Body CS)"/>
        </w:rPr>
        <w:t>such a phrase requires a predicate; what are we being the Church for…?</w:t>
      </w:r>
      <w:r w:rsidR="001B54F7">
        <w:rPr>
          <w:rFonts w:cs="Times New Roman (Body CS)"/>
        </w:rPr>
        <w:t xml:space="preserve">  </w:t>
      </w:r>
      <w:r w:rsidR="00007C56">
        <w:rPr>
          <w:rFonts w:cs="Times New Roman (Body CS)"/>
        </w:rPr>
        <w:t>To leave the phrase</w:t>
      </w:r>
      <w:r w:rsidR="003E7F4D">
        <w:rPr>
          <w:rFonts w:cs="Times New Roman (Body CS)"/>
        </w:rPr>
        <w:t xml:space="preserve"> ‘the Church’ hanging with no predicate</w:t>
      </w:r>
      <w:r w:rsidR="0076237B">
        <w:rPr>
          <w:rFonts w:cs="Times New Roman (Body CS)"/>
        </w:rPr>
        <w:t xml:space="preserve"> is vacuous – the Church is called to be the instrument of </w:t>
      </w:r>
      <w:r w:rsidR="0056421E">
        <w:rPr>
          <w:rFonts w:cs="Times New Roman (Body CS)"/>
        </w:rPr>
        <w:t>God in Christ in the world. That is what the Church is for</w:t>
      </w:r>
      <w:r w:rsidR="003F1888">
        <w:rPr>
          <w:rFonts w:cs="Times New Roman (Body CS)"/>
        </w:rPr>
        <w:t>.</w:t>
      </w:r>
      <w:r w:rsidR="001B54F7">
        <w:rPr>
          <w:rFonts w:cs="Times New Roman (Body CS)"/>
        </w:rPr>
        <w:t xml:space="preserve"> Through care</w:t>
      </w:r>
      <w:r w:rsidR="007E2012">
        <w:rPr>
          <w:rFonts w:cs="Times New Roman (Body CS)"/>
        </w:rPr>
        <w:t xml:space="preserve"> and </w:t>
      </w:r>
      <w:r w:rsidR="00AE3A50">
        <w:rPr>
          <w:rFonts w:cs="Times New Roman (Body CS)"/>
        </w:rPr>
        <w:t xml:space="preserve">witness to Christian values, </w:t>
      </w:r>
      <w:r w:rsidR="007E2012">
        <w:rPr>
          <w:rFonts w:cs="Times New Roman (Body CS)"/>
        </w:rPr>
        <w:t xml:space="preserve"> sometimes requiring political action,</w:t>
      </w:r>
      <w:r w:rsidR="000A40C7">
        <w:rPr>
          <w:rFonts w:cs="Times New Roman (Body CS)"/>
        </w:rPr>
        <w:t xml:space="preserve"> and </w:t>
      </w:r>
      <w:r w:rsidR="00AE3A50">
        <w:rPr>
          <w:rFonts w:cs="Times New Roman (Body CS)"/>
        </w:rPr>
        <w:t xml:space="preserve">often challenging assumptions in the </w:t>
      </w:r>
      <w:r w:rsidR="00494C54">
        <w:rPr>
          <w:rFonts w:cs="Times New Roman (Body CS)"/>
        </w:rPr>
        <w:t xml:space="preserve">ambient culture </w:t>
      </w:r>
      <w:r w:rsidR="000A40C7">
        <w:rPr>
          <w:rFonts w:cs="Times New Roman (Body CS)"/>
        </w:rPr>
        <w:t xml:space="preserve">- </w:t>
      </w:r>
      <w:r w:rsidR="00C15AE9">
        <w:rPr>
          <w:rFonts w:cs="Times New Roman (Body CS)"/>
        </w:rPr>
        <w:t>the Church</w:t>
      </w:r>
      <w:r w:rsidR="000A40C7">
        <w:rPr>
          <w:rFonts w:cs="Times New Roman (Body CS)"/>
        </w:rPr>
        <w:t xml:space="preserve"> -</w:t>
      </w:r>
      <w:r w:rsidR="0036676F">
        <w:rPr>
          <w:rFonts w:cs="Times New Roman (Body CS)"/>
        </w:rPr>
        <w:t xml:space="preserve"> </w:t>
      </w:r>
      <w:r w:rsidR="00C15AE9">
        <w:rPr>
          <w:rFonts w:cs="Times New Roman (Body CS)"/>
        </w:rPr>
        <w:t>it is argued</w:t>
      </w:r>
      <w:r w:rsidR="006F733C">
        <w:rPr>
          <w:rFonts w:cs="Times New Roman (Body CS)"/>
        </w:rPr>
        <w:t xml:space="preserve">, </w:t>
      </w:r>
      <w:r w:rsidR="00494C54">
        <w:rPr>
          <w:rFonts w:cs="Times New Roman (Body CS)"/>
        </w:rPr>
        <w:t>will draw others to Christ</w:t>
      </w:r>
      <w:r w:rsidR="00701BA2">
        <w:rPr>
          <w:rFonts w:cs="Times New Roman (Body CS)"/>
        </w:rPr>
        <w:t xml:space="preserve">. </w:t>
      </w:r>
      <w:r w:rsidR="00B936FE">
        <w:rPr>
          <w:rFonts w:cs="Times New Roman (Body CS)"/>
        </w:rPr>
        <w:t xml:space="preserve">The curtains opened </w:t>
      </w:r>
      <w:r w:rsidR="008F7636">
        <w:rPr>
          <w:rFonts w:cs="Times New Roman (Body CS)"/>
        </w:rPr>
        <w:t>in</w:t>
      </w:r>
      <w:r w:rsidR="00B936FE">
        <w:rPr>
          <w:rFonts w:cs="Times New Roman (Body CS)"/>
        </w:rPr>
        <w:t xml:space="preserve"> the last generation</w:t>
      </w:r>
      <w:r w:rsidR="0036676F">
        <w:rPr>
          <w:rFonts w:cs="Times New Roman (Body CS)"/>
        </w:rPr>
        <w:t>, in terms of the `</w:t>
      </w:r>
      <w:r w:rsidR="008F7636">
        <w:rPr>
          <w:rFonts w:cs="Times New Roman (Body CS)"/>
        </w:rPr>
        <w:t>C</w:t>
      </w:r>
      <w:r w:rsidR="0036676F">
        <w:rPr>
          <w:rFonts w:cs="Times New Roman (Body CS)"/>
        </w:rPr>
        <w:t>hurch of England,</w:t>
      </w:r>
      <w:r w:rsidR="00B936FE">
        <w:rPr>
          <w:rFonts w:cs="Times New Roman (Body CS)"/>
        </w:rPr>
        <w:t xml:space="preserve"> with an initiative set precisely within this perspective</w:t>
      </w:r>
      <w:r w:rsidR="00CC7BC4">
        <w:rPr>
          <w:rFonts w:cs="Times New Roman (Body CS)"/>
        </w:rPr>
        <w:t xml:space="preserve"> in the form of the report commissioned by the then Archbishop of Canterbury, </w:t>
      </w:r>
      <w:r w:rsidR="00CC7BC4">
        <w:rPr>
          <w:rFonts w:cs="Times New Roman (Body CS)"/>
          <w:i/>
        </w:rPr>
        <w:t>Faith in the City</w:t>
      </w:r>
      <w:r w:rsidR="006F733C">
        <w:rPr>
          <w:rFonts w:cs="Times New Roman (Body CS)"/>
          <w:i/>
        </w:rPr>
        <w:t xml:space="preserve">. </w:t>
      </w:r>
      <w:r w:rsidR="006F733C">
        <w:rPr>
          <w:rFonts w:cs="Times New Roman (Body CS)"/>
        </w:rPr>
        <w:t>I</w:t>
      </w:r>
      <w:r w:rsidR="00CA4084">
        <w:rPr>
          <w:rFonts w:cs="Times New Roman (Body CS)"/>
        </w:rPr>
        <w:t>t is a classic derivative of the communal approach</w:t>
      </w:r>
      <w:r w:rsidR="00EC7B6F">
        <w:rPr>
          <w:rFonts w:cs="Times New Roman (Body CS)"/>
        </w:rPr>
        <w:t xml:space="preserve"> which </w:t>
      </w:r>
      <w:r w:rsidR="00E9663F">
        <w:rPr>
          <w:rFonts w:cs="Times New Roman (Body CS)"/>
        </w:rPr>
        <w:t>le</w:t>
      </w:r>
      <w:r w:rsidR="00EC7B6F">
        <w:rPr>
          <w:rFonts w:cs="Times New Roman (Body CS)"/>
        </w:rPr>
        <w:t xml:space="preserve">d </w:t>
      </w:r>
      <w:r w:rsidR="00E9663F">
        <w:rPr>
          <w:rFonts w:cs="Times New Roman (Body CS)"/>
        </w:rPr>
        <w:t xml:space="preserve">to the establishment of the </w:t>
      </w:r>
      <w:r w:rsidR="00E9663F">
        <w:rPr>
          <w:rFonts w:cs="Times New Roman (Body CS)"/>
          <w:i/>
        </w:rPr>
        <w:t xml:space="preserve">Church Urban </w:t>
      </w:r>
      <w:r w:rsidR="00556C27">
        <w:rPr>
          <w:rFonts w:cs="Times New Roman (Body CS)"/>
          <w:i/>
        </w:rPr>
        <w:t>F</w:t>
      </w:r>
      <w:r w:rsidR="00E9663F">
        <w:rPr>
          <w:rFonts w:cs="Times New Roman (Body CS)"/>
          <w:i/>
        </w:rPr>
        <w:t>und</w:t>
      </w:r>
      <w:r w:rsidR="00556C27">
        <w:rPr>
          <w:rFonts w:cs="Times New Roman (Body CS)"/>
          <w:i/>
        </w:rPr>
        <w:t xml:space="preserve"> </w:t>
      </w:r>
      <w:r w:rsidR="001A59A4">
        <w:rPr>
          <w:rFonts w:cs="Times New Roman (Body CS)"/>
        </w:rPr>
        <w:t>and provok</w:t>
      </w:r>
      <w:r w:rsidR="002242EA">
        <w:rPr>
          <w:rFonts w:cs="Times New Roman (Body CS)"/>
        </w:rPr>
        <w:t>ed</w:t>
      </w:r>
      <w:r w:rsidR="001A59A4">
        <w:rPr>
          <w:rFonts w:cs="Times New Roman (Body CS)"/>
        </w:rPr>
        <w:t xml:space="preserve"> government to take action in the inner cities</w:t>
      </w:r>
      <w:r w:rsidR="008E33E0">
        <w:rPr>
          <w:rFonts w:cs="Times New Roman (Body CS)"/>
        </w:rPr>
        <w:t xml:space="preserve">. </w:t>
      </w:r>
    </w:p>
    <w:p w:rsidR="00514784" w:rsidRDefault="00514784">
      <w:pPr>
        <w:rPr>
          <w:rFonts w:cs="Times New Roman (Body CS)"/>
        </w:rPr>
      </w:pPr>
    </w:p>
    <w:p w:rsidR="001E407D" w:rsidRDefault="008E33E0">
      <w:pPr>
        <w:rPr>
          <w:rFonts w:cs="Times New Roman (Body CS)"/>
        </w:rPr>
      </w:pPr>
      <w:r>
        <w:rPr>
          <w:rFonts w:cs="Times New Roman (Body CS)"/>
        </w:rPr>
        <w:t>On my arrival in Wakefield, similar challenges beckoned. Grimethorpe, the pl</w:t>
      </w:r>
      <w:r w:rsidR="00F12C5E">
        <w:rPr>
          <w:rFonts w:cs="Times New Roman (Body CS)"/>
        </w:rPr>
        <w:t>ace</w:t>
      </w:r>
      <w:r>
        <w:rPr>
          <w:rFonts w:cs="Times New Roman (Body CS)"/>
        </w:rPr>
        <w:t xml:space="preserve"> where the film </w:t>
      </w:r>
      <w:r>
        <w:rPr>
          <w:rFonts w:cs="Times New Roman (Body CS)"/>
          <w:i/>
        </w:rPr>
        <w:t>Brassed Off</w:t>
      </w:r>
      <w:r>
        <w:rPr>
          <w:rFonts w:cs="Times New Roman (Body CS)"/>
        </w:rPr>
        <w:t xml:space="preserve"> was set</w:t>
      </w:r>
      <w:r w:rsidR="00E82D7F">
        <w:rPr>
          <w:rFonts w:cs="Times New Roman (Body CS)"/>
        </w:rPr>
        <w:t>,</w:t>
      </w:r>
      <w:r w:rsidR="003F1888">
        <w:rPr>
          <w:rFonts w:cs="Times New Roman (Body CS)"/>
        </w:rPr>
        <w:t xml:space="preserve"> </w:t>
      </w:r>
      <w:r w:rsidR="00E82D7F">
        <w:rPr>
          <w:rFonts w:cs="Times New Roman (Body CS)"/>
        </w:rPr>
        <w:t>is one of the most powerful examples of the challenges w</w:t>
      </w:r>
      <w:r w:rsidR="00BF1C4D">
        <w:rPr>
          <w:rFonts w:cs="Times New Roman (Body CS)"/>
        </w:rPr>
        <w:t>h</w:t>
      </w:r>
      <w:r w:rsidR="00E82D7F">
        <w:rPr>
          <w:rFonts w:cs="Times New Roman (Body CS)"/>
        </w:rPr>
        <w:t>ich the local church, that is the dioces</w:t>
      </w:r>
      <w:r w:rsidR="00A9420D">
        <w:rPr>
          <w:rFonts w:cs="Times New Roman (Body CS)"/>
        </w:rPr>
        <w:t>e</w:t>
      </w:r>
      <w:r w:rsidR="00BF1C4D">
        <w:rPr>
          <w:rFonts w:cs="Times New Roman (Body CS)"/>
        </w:rPr>
        <w:t>,</w:t>
      </w:r>
      <w:r w:rsidR="0087121B">
        <w:rPr>
          <w:rFonts w:cs="Times New Roman (Body CS)"/>
        </w:rPr>
        <w:t xml:space="preserve"> </w:t>
      </w:r>
      <w:r w:rsidR="00A9420D">
        <w:rPr>
          <w:rFonts w:cs="Times New Roman (Body CS)"/>
        </w:rPr>
        <w:t xml:space="preserve">had to face at that time. Grimethorpe </w:t>
      </w:r>
      <w:r w:rsidR="00F12C5E">
        <w:rPr>
          <w:rFonts w:cs="Times New Roman (Body CS)"/>
        </w:rPr>
        <w:t>had been a thriving community of some 13,00</w:t>
      </w:r>
      <w:r w:rsidR="00DF032A">
        <w:rPr>
          <w:rFonts w:cs="Times New Roman (Body CS)"/>
        </w:rPr>
        <w:t>0</w:t>
      </w:r>
      <w:r w:rsidR="00F12C5E">
        <w:rPr>
          <w:rFonts w:cs="Times New Roman (Body CS)"/>
        </w:rPr>
        <w:t xml:space="preserve"> </w:t>
      </w:r>
      <w:r w:rsidR="00992DC6">
        <w:rPr>
          <w:rFonts w:cs="Times New Roman (Body CS)"/>
        </w:rPr>
        <w:t>souls</w:t>
      </w:r>
      <w:r w:rsidR="00DF032A">
        <w:rPr>
          <w:rFonts w:cs="Times New Roman (Body CS)"/>
        </w:rPr>
        <w:t>. By the time of my arrival</w:t>
      </w:r>
      <w:r w:rsidR="00E970DC">
        <w:rPr>
          <w:rFonts w:cs="Times New Roman (Body CS)"/>
        </w:rPr>
        <w:t xml:space="preserve">, </w:t>
      </w:r>
      <w:r w:rsidR="007A560B">
        <w:rPr>
          <w:rFonts w:cs="Times New Roman (Body CS)"/>
        </w:rPr>
        <w:t xml:space="preserve">twenty years after the </w:t>
      </w:r>
      <w:r w:rsidR="0087121B">
        <w:rPr>
          <w:rFonts w:cs="Times New Roman (Body CS)"/>
        </w:rPr>
        <w:t xml:space="preserve">divisive </w:t>
      </w:r>
      <w:r w:rsidR="007A560B">
        <w:rPr>
          <w:rFonts w:cs="Times New Roman (Body CS)"/>
        </w:rPr>
        <w:t>Miners</w:t>
      </w:r>
      <w:r w:rsidR="001415AE">
        <w:rPr>
          <w:rFonts w:cs="Times New Roman (Body CS)"/>
        </w:rPr>
        <w:t xml:space="preserve">’ </w:t>
      </w:r>
      <w:r w:rsidR="007A560B">
        <w:rPr>
          <w:rFonts w:cs="Times New Roman (Body CS)"/>
        </w:rPr>
        <w:t>Strike</w:t>
      </w:r>
      <w:r w:rsidR="002242EA">
        <w:rPr>
          <w:rFonts w:cs="Times New Roman (Body CS)"/>
        </w:rPr>
        <w:t>,</w:t>
      </w:r>
      <w:r w:rsidR="00E970DC">
        <w:rPr>
          <w:rFonts w:cs="Times New Roman (Body CS)"/>
        </w:rPr>
        <w:t xml:space="preserve"> with deep mining </w:t>
      </w:r>
      <w:r w:rsidR="001415AE">
        <w:rPr>
          <w:rFonts w:cs="Times New Roman (Body CS)"/>
        </w:rPr>
        <w:t xml:space="preserve">now </w:t>
      </w:r>
      <w:r w:rsidR="00E970DC">
        <w:rPr>
          <w:rFonts w:cs="Times New Roman (Body CS)"/>
        </w:rPr>
        <w:t xml:space="preserve">almost gone, Grimethorpe was down to just 7,000 inhabitants, </w:t>
      </w:r>
      <w:r w:rsidR="00C65389">
        <w:rPr>
          <w:rFonts w:cs="Times New Roman (Body CS)"/>
        </w:rPr>
        <w:t xml:space="preserve">with </w:t>
      </w:r>
      <w:r w:rsidR="00E970DC">
        <w:rPr>
          <w:rFonts w:cs="Times New Roman (Body CS)"/>
        </w:rPr>
        <w:t xml:space="preserve">a decimated community spirit. Those who </w:t>
      </w:r>
      <w:r w:rsidR="006469E2">
        <w:rPr>
          <w:rFonts w:cs="Times New Roman (Body CS)"/>
          <w:i/>
        </w:rPr>
        <w:t>had work</w:t>
      </w:r>
      <w:r w:rsidR="00A70540">
        <w:rPr>
          <w:rFonts w:cs="Times New Roman (Body CS)"/>
        </w:rPr>
        <w:t xml:space="preserve"> drove off daily to warehouses on the M62 </w:t>
      </w:r>
      <w:r w:rsidR="00F336CD">
        <w:rPr>
          <w:rFonts w:cs="Times New Roman (Body CS)"/>
        </w:rPr>
        <w:t>–</w:t>
      </w:r>
      <w:r w:rsidR="00A70540">
        <w:rPr>
          <w:rFonts w:cs="Times New Roman (Body CS)"/>
        </w:rPr>
        <w:t xml:space="preserve"> </w:t>
      </w:r>
      <w:r w:rsidR="006469E2">
        <w:rPr>
          <w:rFonts w:cs="Times New Roman (Body CS)"/>
        </w:rPr>
        <w:t xml:space="preserve">but </w:t>
      </w:r>
      <w:r w:rsidR="00F336CD">
        <w:rPr>
          <w:rFonts w:cs="Times New Roman (Body CS)"/>
        </w:rPr>
        <w:t>many were workless and not unemployed – by now there were some families</w:t>
      </w:r>
      <w:r w:rsidR="005A2B12">
        <w:rPr>
          <w:rFonts w:cs="Times New Roman (Body CS)"/>
        </w:rPr>
        <w:t xml:space="preserve"> who had been</w:t>
      </w:r>
      <w:r w:rsidR="00F336CD">
        <w:rPr>
          <w:rFonts w:cs="Times New Roman (Body CS)"/>
        </w:rPr>
        <w:t xml:space="preserve"> </w:t>
      </w:r>
      <w:r w:rsidR="0003287F">
        <w:rPr>
          <w:rFonts w:cs="Times New Roman (Body CS)"/>
        </w:rPr>
        <w:t xml:space="preserve">living as two generations with worklessness. </w:t>
      </w:r>
      <w:r w:rsidR="00B85201">
        <w:rPr>
          <w:rFonts w:cs="Times New Roman (Body CS)"/>
        </w:rPr>
        <w:t xml:space="preserve">The impact </w:t>
      </w:r>
      <w:r w:rsidR="00B85201">
        <w:rPr>
          <w:rFonts w:cs="Times New Roman (Body CS)"/>
        </w:rPr>
        <w:lastRenderedPageBreak/>
        <w:t xml:space="preserve">on the social psychology of that pit village was devastating. </w:t>
      </w:r>
      <w:r w:rsidR="00E76B5B">
        <w:rPr>
          <w:rFonts w:cs="Times New Roman (Body CS)"/>
        </w:rPr>
        <w:t xml:space="preserve">Here </w:t>
      </w:r>
      <w:r w:rsidR="005A2B12">
        <w:rPr>
          <w:rFonts w:cs="Times New Roman (Body CS)"/>
        </w:rPr>
        <w:t xml:space="preserve">then </w:t>
      </w:r>
      <w:r w:rsidR="00E76B5B">
        <w:rPr>
          <w:rFonts w:cs="Times New Roman (Body CS)"/>
        </w:rPr>
        <w:t>was the first focus for the Church and its ministry and mission.</w:t>
      </w:r>
      <w:r w:rsidR="00514784">
        <w:rPr>
          <w:rFonts w:cs="Times New Roman (Body CS)"/>
        </w:rPr>
        <w:t xml:space="preserve"> </w:t>
      </w:r>
    </w:p>
    <w:p w:rsidR="00D422F0" w:rsidRDefault="00D422F0">
      <w:pPr>
        <w:rPr>
          <w:rFonts w:cs="Times New Roman (Body CS)"/>
        </w:rPr>
      </w:pPr>
    </w:p>
    <w:p w:rsidR="00D422F0" w:rsidRDefault="00D422F0">
      <w:pPr>
        <w:rPr>
          <w:rFonts w:cs="Times New Roman (Body CS)"/>
        </w:rPr>
      </w:pPr>
      <w:r>
        <w:rPr>
          <w:rFonts w:cs="Times New Roman (Body CS)"/>
        </w:rPr>
        <w:t xml:space="preserve">Its only immediate resources were the parish priest and a </w:t>
      </w:r>
      <w:r w:rsidR="00D34F4C">
        <w:rPr>
          <w:rFonts w:cs="Times New Roman (Body CS)"/>
        </w:rPr>
        <w:t>rather barn</w:t>
      </w:r>
      <w:r w:rsidR="004F55FD">
        <w:rPr>
          <w:rFonts w:cs="Times New Roman (Body CS)"/>
        </w:rPr>
        <w:t>-l</w:t>
      </w:r>
      <w:r w:rsidR="00D34F4C">
        <w:rPr>
          <w:rFonts w:cs="Times New Roman (Body CS)"/>
        </w:rPr>
        <w:t>ike Victorian church building. Father Peter Needha</w:t>
      </w:r>
      <w:r w:rsidR="009232D6">
        <w:rPr>
          <w:rFonts w:cs="Times New Roman (Body CS)"/>
        </w:rPr>
        <w:t>m was a charismatic character (I use that word in its non churchy sense</w:t>
      </w:r>
      <w:r w:rsidR="008C784D">
        <w:rPr>
          <w:rFonts w:cs="Times New Roman (Body CS)"/>
        </w:rPr>
        <w:t xml:space="preserve">) and </w:t>
      </w:r>
      <w:r w:rsidR="004F55FD">
        <w:rPr>
          <w:rFonts w:cs="Times New Roman (Body CS)"/>
        </w:rPr>
        <w:t xml:space="preserve">he </w:t>
      </w:r>
      <w:r w:rsidR="008C784D">
        <w:rPr>
          <w:rFonts w:cs="Times New Roman (Body CS)"/>
        </w:rPr>
        <w:t>immersed himself in the community</w:t>
      </w:r>
      <w:r w:rsidR="00E77C5A">
        <w:rPr>
          <w:rFonts w:cs="Times New Roman (Body CS)"/>
        </w:rPr>
        <w:t>. Early on I was invited to go and preach at Evensong and then carry the Blessed Sacram</w:t>
      </w:r>
      <w:r w:rsidR="004D371E">
        <w:rPr>
          <w:rFonts w:cs="Times New Roman (Body CS)"/>
        </w:rPr>
        <w:t>ent through the entire village, finishing up at the Working Mens’ Clu</w:t>
      </w:r>
      <w:r w:rsidR="007917A1">
        <w:rPr>
          <w:rFonts w:cs="Times New Roman (Body CS)"/>
        </w:rPr>
        <w:t>b, the old miners’ gathering place, where I gave benedict</w:t>
      </w:r>
      <w:r w:rsidR="00291726">
        <w:rPr>
          <w:rFonts w:cs="Times New Roman (Body CS)"/>
        </w:rPr>
        <w:t>i</w:t>
      </w:r>
      <w:r w:rsidR="007917A1">
        <w:rPr>
          <w:rFonts w:cs="Times New Roman (Body CS)"/>
        </w:rPr>
        <w:t xml:space="preserve">on to a packed </w:t>
      </w:r>
      <w:r w:rsidR="00291726">
        <w:rPr>
          <w:rFonts w:cs="Times New Roman (Body CS)"/>
        </w:rPr>
        <w:t xml:space="preserve">house. All along our route the </w:t>
      </w:r>
      <w:r w:rsidR="003D6C8A">
        <w:rPr>
          <w:rFonts w:cs="Times New Roman (Body CS)"/>
        </w:rPr>
        <w:t>people</w:t>
      </w:r>
      <w:r w:rsidR="00291726">
        <w:rPr>
          <w:rFonts w:cs="Times New Roman (Body CS)"/>
        </w:rPr>
        <w:t xml:space="preserve"> had crow</w:t>
      </w:r>
      <w:r w:rsidR="0037154C">
        <w:rPr>
          <w:rFonts w:cs="Times New Roman (Body CS)"/>
        </w:rPr>
        <w:t xml:space="preserve">ded in the streets to be part of this </w:t>
      </w:r>
      <w:r w:rsidR="003D6C8A">
        <w:rPr>
          <w:rFonts w:cs="Times New Roman (Body CS)"/>
        </w:rPr>
        <w:t xml:space="preserve">spectacle, but more than that, this </w:t>
      </w:r>
      <w:r w:rsidR="0078201D">
        <w:rPr>
          <w:rFonts w:cs="Times New Roman (Body CS)"/>
        </w:rPr>
        <w:t xml:space="preserve">was a </w:t>
      </w:r>
      <w:r w:rsidR="003D6C8A">
        <w:rPr>
          <w:rFonts w:cs="Times New Roman (Body CS)"/>
        </w:rPr>
        <w:t>symbol of renewal.</w:t>
      </w:r>
      <w:r w:rsidR="009E0A45">
        <w:rPr>
          <w:rFonts w:cs="Times New Roman (Body CS)"/>
        </w:rPr>
        <w:t xml:space="preserve"> Alongside this we worked </w:t>
      </w:r>
      <w:r w:rsidR="00F658E8">
        <w:rPr>
          <w:rFonts w:cs="Times New Roman (Body CS)"/>
        </w:rPr>
        <w:t>with local doctors</w:t>
      </w:r>
      <w:r w:rsidR="00621256">
        <w:rPr>
          <w:rFonts w:cs="Times New Roman (Body CS)"/>
        </w:rPr>
        <w:t xml:space="preserve">, social services </w:t>
      </w:r>
      <w:r w:rsidR="00827F42">
        <w:rPr>
          <w:rFonts w:cs="Times New Roman (Body CS)"/>
        </w:rPr>
        <w:t>and community groups –most of them led by women</w:t>
      </w:r>
      <w:r w:rsidR="005C78D3">
        <w:rPr>
          <w:rFonts w:cs="Times New Roman (Body CS)"/>
        </w:rPr>
        <w:t>.</w:t>
      </w:r>
      <w:r w:rsidR="00233569">
        <w:rPr>
          <w:rFonts w:cs="Times New Roman (Body CS)"/>
        </w:rPr>
        <w:t xml:space="preserve"> (Arthur Scargill’s estranged wife was a GP and churchgoer</w:t>
      </w:r>
      <w:r w:rsidR="009829B1">
        <w:rPr>
          <w:rFonts w:cs="Times New Roman (Body CS)"/>
        </w:rPr>
        <w:t xml:space="preserve"> – Scargill himself was by now </w:t>
      </w:r>
      <w:r w:rsidR="00A45846">
        <w:rPr>
          <w:rFonts w:cs="Times New Roman (Body CS)"/>
        </w:rPr>
        <w:t>‘</w:t>
      </w:r>
      <w:r w:rsidR="009829B1">
        <w:rPr>
          <w:rFonts w:cs="Times New Roman (Body CS)"/>
        </w:rPr>
        <w:t>persona non grata</w:t>
      </w:r>
      <w:r w:rsidR="00A45846">
        <w:rPr>
          <w:rFonts w:cs="Times New Roman (Body CS)"/>
        </w:rPr>
        <w:t>’</w:t>
      </w:r>
      <w:r w:rsidR="009829B1">
        <w:rPr>
          <w:rFonts w:cs="Times New Roman (Body CS)"/>
        </w:rPr>
        <w:t xml:space="preserve"> in much of the former mining communit</w:t>
      </w:r>
      <w:r w:rsidR="00A45846">
        <w:rPr>
          <w:rFonts w:cs="Times New Roman (Body CS)"/>
        </w:rPr>
        <w:t>y</w:t>
      </w:r>
      <w:r w:rsidR="009829B1">
        <w:rPr>
          <w:rFonts w:cs="Times New Roman (Body CS)"/>
        </w:rPr>
        <w:t xml:space="preserve"> of </w:t>
      </w:r>
      <w:r w:rsidR="00A45846">
        <w:rPr>
          <w:rFonts w:cs="Times New Roman (Body CS)"/>
        </w:rPr>
        <w:t xml:space="preserve">this part of </w:t>
      </w:r>
      <w:r w:rsidR="009829B1">
        <w:rPr>
          <w:rFonts w:cs="Times New Roman (Body CS)"/>
        </w:rPr>
        <w:t>South Yorkshire)</w:t>
      </w:r>
      <w:r w:rsidR="005C78D3">
        <w:rPr>
          <w:rFonts w:cs="Times New Roman (Body CS)"/>
        </w:rPr>
        <w:t>.</w:t>
      </w:r>
      <w:r w:rsidR="00DC21F1">
        <w:rPr>
          <w:rFonts w:cs="Times New Roman (Body CS)"/>
        </w:rPr>
        <w:t xml:space="preserve">. </w:t>
      </w:r>
      <w:r w:rsidR="00E64FBA">
        <w:rPr>
          <w:rFonts w:cs="Times New Roman (Body CS)"/>
        </w:rPr>
        <w:t>We were able to assist in the process of drawing down grants for renewal and social support</w:t>
      </w:r>
      <w:r w:rsidR="00585A40">
        <w:rPr>
          <w:rFonts w:cs="Times New Roman (Body CS)"/>
        </w:rPr>
        <w:t>. Eventually the interior of the church building was adapted for oth</w:t>
      </w:r>
      <w:r w:rsidR="007B1814">
        <w:rPr>
          <w:rFonts w:cs="Times New Roman (Body CS)"/>
        </w:rPr>
        <w:t>e</w:t>
      </w:r>
      <w:r w:rsidR="00585A40">
        <w:rPr>
          <w:rFonts w:cs="Times New Roman (Body CS)"/>
        </w:rPr>
        <w:t>r</w:t>
      </w:r>
      <w:r w:rsidR="007B1814">
        <w:rPr>
          <w:rFonts w:cs="Times New Roman (Body CS)"/>
        </w:rPr>
        <w:t xml:space="preserve"> u</w:t>
      </w:r>
      <w:r w:rsidR="00585A40">
        <w:rPr>
          <w:rFonts w:cs="Times New Roman (Body CS)"/>
        </w:rPr>
        <w:t>ses without interfering with the ma</w:t>
      </w:r>
      <w:r w:rsidR="00A918A8">
        <w:rPr>
          <w:rFonts w:cs="Times New Roman (Body CS)"/>
        </w:rPr>
        <w:t>in worship space. Here</w:t>
      </w:r>
      <w:r w:rsidR="005C1565">
        <w:rPr>
          <w:rFonts w:cs="Times New Roman (Body CS)"/>
        </w:rPr>
        <w:t xml:space="preserve"> </w:t>
      </w:r>
      <w:r w:rsidR="00A918A8">
        <w:rPr>
          <w:rFonts w:cs="Times New Roman (Body CS)"/>
        </w:rPr>
        <w:t xml:space="preserve">was a communal </w:t>
      </w:r>
      <w:r w:rsidR="005C1565">
        <w:rPr>
          <w:rFonts w:cs="Times New Roman (Body CS)"/>
        </w:rPr>
        <w:t>church pattern exemplified</w:t>
      </w:r>
      <w:r w:rsidR="00AC12B3">
        <w:rPr>
          <w:rFonts w:cs="Times New Roman (Body CS)"/>
        </w:rPr>
        <w:t>, where the local churc</w:t>
      </w:r>
      <w:r w:rsidR="00593923">
        <w:rPr>
          <w:rFonts w:cs="Times New Roman (Body CS)"/>
        </w:rPr>
        <w:t>h</w:t>
      </w:r>
      <w:r w:rsidR="00AC12B3">
        <w:rPr>
          <w:rFonts w:cs="Times New Roman (Body CS)"/>
        </w:rPr>
        <w:t xml:space="preserve"> saw its role as seeking out God’s presence and working with </w:t>
      </w:r>
      <w:r w:rsidR="00593923">
        <w:rPr>
          <w:rFonts w:cs="Times New Roman (Body CS)"/>
        </w:rPr>
        <w:t>the God of our Lord Jesus Christ in the community</w:t>
      </w:r>
      <w:r w:rsidR="001F7A0E">
        <w:rPr>
          <w:rFonts w:cs="Times New Roman (Body CS)"/>
        </w:rPr>
        <w:t>.</w:t>
      </w:r>
      <w:r w:rsidR="00627101">
        <w:rPr>
          <w:rFonts w:cs="Times New Roman (Body CS)"/>
        </w:rPr>
        <w:t xml:space="preserve"> Interestingly</w:t>
      </w:r>
      <w:r w:rsidR="00466167">
        <w:rPr>
          <w:rFonts w:cs="Times New Roman (Body CS)"/>
        </w:rPr>
        <w:t xml:space="preserve"> </w:t>
      </w:r>
      <w:r w:rsidR="00627101">
        <w:rPr>
          <w:rFonts w:cs="Times New Roman (Body CS)"/>
        </w:rPr>
        <w:t>enough</w:t>
      </w:r>
      <w:r w:rsidR="00466167">
        <w:rPr>
          <w:rFonts w:cs="Times New Roman (Body CS)"/>
        </w:rPr>
        <w:t>, gradually the congregation grew – not exponentially</w:t>
      </w:r>
      <w:r w:rsidR="00340574">
        <w:rPr>
          <w:rFonts w:cs="Times New Roman (Body CS)"/>
        </w:rPr>
        <w:t xml:space="preserve"> but significantly – in what had before seemed a very Godless climate</w:t>
      </w:r>
      <w:r w:rsidR="001E1DE9">
        <w:rPr>
          <w:rFonts w:cs="Times New Roman (Body CS)"/>
        </w:rPr>
        <w:t>.</w:t>
      </w:r>
    </w:p>
    <w:p w:rsidR="00514784" w:rsidRDefault="00514784">
      <w:pPr>
        <w:rPr>
          <w:rFonts w:cs="Times New Roman (Body CS)"/>
        </w:rPr>
      </w:pPr>
    </w:p>
    <w:p w:rsidR="00514784" w:rsidRDefault="005A2B12">
      <w:pPr>
        <w:rPr>
          <w:rFonts w:cs="Times New Roman (Body CS)"/>
        </w:rPr>
      </w:pPr>
      <w:r>
        <w:rPr>
          <w:rFonts w:cs="Times New Roman (Body CS)"/>
        </w:rPr>
        <w:t xml:space="preserve">Alongside what I have described thus far, </w:t>
      </w:r>
      <w:r w:rsidR="001E3B19">
        <w:rPr>
          <w:rFonts w:cs="Times New Roman (Body CS)"/>
        </w:rPr>
        <w:t>w</w:t>
      </w:r>
      <w:r w:rsidR="007E5E87">
        <w:rPr>
          <w:rFonts w:cs="Times New Roman (Body CS)"/>
        </w:rPr>
        <w:t xml:space="preserve">e all </w:t>
      </w:r>
      <w:r w:rsidR="001E3B19">
        <w:rPr>
          <w:rFonts w:cs="Times New Roman (Body CS)"/>
        </w:rPr>
        <w:t xml:space="preserve">also </w:t>
      </w:r>
      <w:r w:rsidR="007E5E87">
        <w:rPr>
          <w:rFonts w:cs="Times New Roman (Body CS)"/>
        </w:rPr>
        <w:t>owe much in this area to Roman Catholic social teaching</w:t>
      </w:r>
      <w:r w:rsidR="001E3B19">
        <w:rPr>
          <w:rFonts w:cs="Times New Roman (Body CS)"/>
        </w:rPr>
        <w:t>,</w:t>
      </w:r>
      <w:r w:rsidR="007E5E87">
        <w:rPr>
          <w:rFonts w:cs="Times New Roman (Body CS)"/>
        </w:rPr>
        <w:t xml:space="preserve"> reaching back for more than a century to Pope Leo XIII</w:t>
      </w:r>
      <w:r w:rsidR="00100925">
        <w:rPr>
          <w:rFonts w:cs="Times New Roman (Body CS)"/>
        </w:rPr>
        <w:t>’s ground</w:t>
      </w:r>
      <w:r w:rsidR="002F1D3B">
        <w:rPr>
          <w:rFonts w:cs="Times New Roman (Body CS)"/>
        </w:rPr>
        <w:t>-</w:t>
      </w:r>
      <w:r w:rsidR="00100925">
        <w:rPr>
          <w:rFonts w:cs="Times New Roman (Body CS)"/>
        </w:rPr>
        <w:t>breaking encyclical</w:t>
      </w:r>
      <w:r w:rsidR="002F1D3B">
        <w:rPr>
          <w:rFonts w:cs="Times New Roman (Body CS)"/>
        </w:rPr>
        <w:t>,</w:t>
      </w:r>
      <w:r w:rsidR="00100925">
        <w:rPr>
          <w:rFonts w:cs="Times New Roman (Body CS)"/>
        </w:rPr>
        <w:t xml:space="preserve"> </w:t>
      </w:r>
      <w:r w:rsidR="00172B13">
        <w:rPr>
          <w:rFonts w:cs="Times New Roman (Body CS)"/>
          <w:i/>
        </w:rPr>
        <w:t>Rerum Novarum.</w:t>
      </w:r>
      <w:r w:rsidR="00205026">
        <w:rPr>
          <w:rFonts w:cs="Times New Roman (Body CS)"/>
        </w:rPr>
        <w:t xml:space="preserve"> Teaching issuing from the concept of the</w:t>
      </w:r>
      <w:r w:rsidR="00172B13">
        <w:rPr>
          <w:rFonts w:cs="Times New Roman (Body CS)"/>
          <w:i/>
        </w:rPr>
        <w:t xml:space="preserve"> </w:t>
      </w:r>
      <w:r w:rsidR="00366A02">
        <w:rPr>
          <w:rFonts w:cs="Times New Roman (Body CS)"/>
          <w:i/>
        </w:rPr>
        <w:t>Common Good</w:t>
      </w:r>
      <w:r w:rsidR="00205026">
        <w:rPr>
          <w:rFonts w:cs="Times New Roman (Body CS)"/>
          <w:i/>
        </w:rPr>
        <w:t xml:space="preserve"> </w:t>
      </w:r>
      <w:r w:rsidR="00106E58">
        <w:rPr>
          <w:rFonts w:cs="Times New Roman (Body CS)"/>
        </w:rPr>
        <w:t xml:space="preserve">has also been seminal and </w:t>
      </w:r>
      <w:r w:rsidR="002F1D3B">
        <w:rPr>
          <w:rFonts w:cs="Times New Roman (Body CS)"/>
        </w:rPr>
        <w:t xml:space="preserve">is </w:t>
      </w:r>
      <w:r w:rsidR="00106E58">
        <w:rPr>
          <w:rFonts w:cs="Times New Roman (Body CS)"/>
        </w:rPr>
        <w:t>rooted in a communal view of mission. Two other notable writers outside the Roman Cat</w:t>
      </w:r>
      <w:r w:rsidR="00721739">
        <w:rPr>
          <w:rFonts w:cs="Times New Roman (Body CS)"/>
        </w:rPr>
        <w:t>h</w:t>
      </w:r>
      <w:r w:rsidR="00106E58">
        <w:rPr>
          <w:rFonts w:cs="Times New Roman (Body CS)"/>
        </w:rPr>
        <w:t>olic Church</w:t>
      </w:r>
      <w:r w:rsidR="00721739">
        <w:rPr>
          <w:rFonts w:cs="Times New Roman (Body CS)"/>
        </w:rPr>
        <w:t xml:space="preserve"> showing a similar communal focus include Reinhold Niebuhr in the USA with his emphasis on </w:t>
      </w:r>
      <w:r w:rsidR="00721739">
        <w:rPr>
          <w:rFonts w:cs="Times New Roman (Body CS)"/>
          <w:i/>
        </w:rPr>
        <w:t>Christ</w:t>
      </w:r>
      <w:r w:rsidR="00B65C50">
        <w:rPr>
          <w:rFonts w:cs="Times New Roman (Body CS)"/>
          <w:i/>
        </w:rPr>
        <w:t>ian</w:t>
      </w:r>
      <w:r w:rsidR="00721739">
        <w:rPr>
          <w:rFonts w:cs="Times New Roman (Body CS)"/>
          <w:i/>
        </w:rPr>
        <w:t xml:space="preserve"> Realism</w:t>
      </w:r>
      <w:r w:rsidR="004D0066">
        <w:rPr>
          <w:rFonts w:cs="Times New Roman (Body CS)"/>
          <w:i/>
        </w:rPr>
        <w:t>,</w:t>
      </w:r>
      <w:r w:rsidR="005A7D23">
        <w:rPr>
          <w:rFonts w:cs="Times New Roman (Body CS)"/>
        </w:rPr>
        <w:t xml:space="preserve"> and with his</w:t>
      </w:r>
      <w:r w:rsidR="00B65C50">
        <w:rPr>
          <w:rFonts w:cs="Times New Roman (Body CS)"/>
        </w:rPr>
        <w:t xml:space="preserve"> </w:t>
      </w:r>
      <w:r w:rsidR="0043329E">
        <w:rPr>
          <w:rFonts w:cs="Times New Roman (Body CS)"/>
        </w:rPr>
        <w:t>very challenging</w:t>
      </w:r>
      <w:r w:rsidR="009C19F4">
        <w:rPr>
          <w:rFonts w:cs="Times New Roman (Body CS)"/>
        </w:rPr>
        <w:t>,</w:t>
      </w:r>
      <w:r w:rsidR="0043329E">
        <w:rPr>
          <w:rFonts w:cs="Times New Roman (Body CS)"/>
        </w:rPr>
        <w:t xml:space="preserve"> </w:t>
      </w:r>
      <w:r w:rsidR="00B65C50">
        <w:rPr>
          <w:rFonts w:cs="Times New Roman (Body CS)"/>
        </w:rPr>
        <w:t>seminal</w:t>
      </w:r>
      <w:r w:rsidR="005A7D23">
        <w:rPr>
          <w:rFonts w:cs="Times New Roman (Body CS)"/>
        </w:rPr>
        <w:t xml:space="preserve"> 1932 book, </w:t>
      </w:r>
      <w:r w:rsidR="004D0066">
        <w:rPr>
          <w:rFonts w:cs="Times New Roman (Body CS)"/>
          <w:i/>
        </w:rPr>
        <w:t xml:space="preserve"> Moral Man and Immoral Society</w:t>
      </w:r>
      <w:r w:rsidR="005A7D23">
        <w:rPr>
          <w:rFonts w:cs="Times New Roman (Body CS)"/>
          <w:i/>
        </w:rPr>
        <w:t xml:space="preserve">, </w:t>
      </w:r>
      <w:r w:rsidR="005A7D23">
        <w:rPr>
          <w:rFonts w:cs="Times New Roman (Body CS)"/>
        </w:rPr>
        <w:t>which ind</w:t>
      </w:r>
      <w:r w:rsidR="0020338F">
        <w:rPr>
          <w:rFonts w:cs="Times New Roman (Body CS)"/>
        </w:rPr>
        <w:t>i</w:t>
      </w:r>
      <w:r w:rsidR="005A7D23">
        <w:rPr>
          <w:rFonts w:cs="Times New Roman (Body CS)"/>
        </w:rPr>
        <w:t>ca</w:t>
      </w:r>
      <w:r w:rsidR="0020338F">
        <w:rPr>
          <w:rFonts w:cs="Times New Roman (Body CS)"/>
        </w:rPr>
        <w:t xml:space="preserve">ted the difference in the behaviour of groups as opposed to individuals in </w:t>
      </w:r>
      <w:r w:rsidR="005B3E50">
        <w:rPr>
          <w:rFonts w:cs="Times New Roman (Body CS)"/>
        </w:rPr>
        <w:t>r</w:t>
      </w:r>
      <w:r w:rsidR="0020338F">
        <w:rPr>
          <w:rFonts w:cs="Times New Roman (Body CS)"/>
        </w:rPr>
        <w:t xml:space="preserve">elation to </w:t>
      </w:r>
      <w:r w:rsidR="005B3E50">
        <w:rPr>
          <w:rFonts w:cs="Times New Roman (Body CS)"/>
        </w:rPr>
        <w:t xml:space="preserve">politics and </w:t>
      </w:r>
      <w:r w:rsidR="0020338F">
        <w:rPr>
          <w:rFonts w:cs="Times New Roman (Body CS)"/>
        </w:rPr>
        <w:t>social ethics</w:t>
      </w:r>
      <w:r w:rsidR="001E3B15">
        <w:rPr>
          <w:rFonts w:cs="Times New Roman (Body CS)"/>
        </w:rPr>
        <w:t>. Fro</w:t>
      </w:r>
      <w:r w:rsidR="005B3E50">
        <w:rPr>
          <w:rFonts w:cs="Times New Roman (Body CS)"/>
        </w:rPr>
        <w:t>m</w:t>
      </w:r>
      <w:r w:rsidR="001E3B15">
        <w:rPr>
          <w:rFonts w:cs="Times New Roman (Body CS)"/>
        </w:rPr>
        <w:t xml:space="preserve"> the Anglican stable, perhaps the key contributor was William Temple</w:t>
      </w:r>
      <w:r w:rsidR="00FE2073">
        <w:rPr>
          <w:rFonts w:cs="Times New Roman (Body CS)"/>
        </w:rPr>
        <w:t xml:space="preserve"> who was a member of the Beveridge Committee</w:t>
      </w:r>
      <w:r w:rsidR="00F938B6">
        <w:rPr>
          <w:rFonts w:cs="Times New Roman (Body CS)"/>
        </w:rPr>
        <w:t xml:space="preserve"> whose work presaged the emergence of the ‘Welfare State’</w:t>
      </w:r>
      <w:r w:rsidR="00793B00">
        <w:rPr>
          <w:rFonts w:cs="Times New Roman (Body CS)"/>
        </w:rPr>
        <w:t xml:space="preserve"> and the 1944 Education Act</w:t>
      </w:r>
      <w:r w:rsidR="00B65C50">
        <w:rPr>
          <w:rFonts w:cs="Times New Roman (Body CS)"/>
        </w:rPr>
        <w:t xml:space="preserve">. Temple’s </w:t>
      </w:r>
      <w:r w:rsidR="000F4142">
        <w:rPr>
          <w:rFonts w:cs="Times New Roman (Body CS)"/>
          <w:i/>
        </w:rPr>
        <w:t xml:space="preserve">Christianity and the Social Order </w:t>
      </w:r>
      <w:r w:rsidR="0089683B">
        <w:rPr>
          <w:rFonts w:cs="Times New Roman (Body CS)"/>
        </w:rPr>
        <w:t>s</w:t>
      </w:r>
      <w:r w:rsidR="00602DB4">
        <w:rPr>
          <w:rFonts w:cs="Times New Roman (Body CS)"/>
        </w:rPr>
        <w:t>o</w:t>
      </w:r>
      <w:r w:rsidR="0089683B">
        <w:rPr>
          <w:rFonts w:cs="Times New Roman (Body CS)"/>
        </w:rPr>
        <w:t>wed the seeds for this and Temple and Niebuhr were reciprocally interdependent</w:t>
      </w:r>
      <w:r w:rsidR="00A42A65">
        <w:rPr>
          <w:rFonts w:cs="Times New Roman (Body CS)"/>
        </w:rPr>
        <w:t>! Temple’s concept of ‘middle axioms’</w:t>
      </w:r>
      <w:r w:rsidR="00EC647E">
        <w:rPr>
          <w:rFonts w:cs="Times New Roman (Body CS)"/>
        </w:rPr>
        <w:t xml:space="preserve"> attempted to apply a ‘Kingdom theology’ which allowed Christi</w:t>
      </w:r>
      <w:r w:rsidR="00273483">
        <w:rPr>
          <w:rFonts w:cs="Times New Roman (Body CS)"/>
        </w:rPr>
        <w:t>an</w:t>
      </w:r>
      <w:r w:rsidR="00EC647E">
        <w:rPr>
          <w:rFonts w:cs="Times New Roman (Body CS)"/>
        </w:rPr>
        <w:t xml:space="preserve"> values to be app</w:t>
      </w:r>
      <w:r w:rsidR="00602DB4">
        <w:rPr>
          <w:rFonts w:cs="Times New Roman (Body CS)"/>
        </w:rPr>
        <w:t>l</w:t>
      </w:r>
      <w:r w:rsidR="00EC647E">
        <w:rPr>
          <w:rFonts w:cs="Times New Roman (Body CS)"/>
        </w:rPr>
        <w:t>ied to the life of society as a whole – a thoroughly communal model</w:t>
      </w:r>
      <w:r w:rsidR="00602DB4">
        <w:rPr>
          <w:rFonts w:cs="Times New Roman (Body CS)"/>
        </w:rPr>
        <w:t>.</w:t>
      </w:r>
    </w:p>
    <w:p w:rsidR="00602DB4" w:rsidRDefault="00602DB4">
      <w:pPr>
        <w:rPr>
          <w:rFonts w:cs="Times New Roman (Body CS)"/>
        </w:rPr>
      </w:pPr>
    </w:p>
    <w:p w:rsidR="00602DB4" w:rsidRDefault="00602DB4">
      <w:pPr>
        <w:rPr>
          <w:rFonts w:cs="Times New Roman (Body CS)"/>
        </w:rPr>
      </w:pPr>
      <w:r>
        <w:rPr>
          <w:rFonts w:cs="Times New Roman (Body CS)"/>
        </w:rPr>
        <w:t xml:space="preserve">Of late, </w:t>
      </w:r>
      <w:r w:rsidR="00ED14BB">
        <w:rPr>
          <w:rFonts w:cs="Times New Roman (Body CS)"/>
        </w:rPr>
        <w:t xml:space="preserve">another challenging model has emerged with the work of the American </w:t>
      </w:r>
      <w:r w:rsidR="003D072B">
        <w:rPr>
          <w:rFonts w:cs="Times New Roman (Body CS)"/>
        </w:rPr>
        <w:t xml:space="preserve">theologian Stanley Hauerwas. Hauerwas is trenchantly critical </w:t>
      </w:r>
      <w:r w:rsidR="006600D7">
        <w:rPr>
          <w:rFonts w:cs="Times New Roman (Body CS)"/>
        </w:rPr>
        <w:t>of</w:t>
      </w:r>
      <w:r w:rsidR="008B5E54">
        <w:rPr>
          <w:rFonts w:cs="Times New Roman (Body CS)"/>
        </w:rPr>
        <w:t xml:space="preserve"> ‘</w:t>
      </w:r>
      <w:r w:rsidR="006600D7">
        <w:rPr>
          <w:rFonts w:cs="Times New Roman (Body CS)"/>
        </w:rPr>
        <w:t xml:space="preserve"> liberal </w:t>
      </w:r>
      <w:r w:rsidR="008B5E54">
        <w:rPr>
          <w:rFonts w:cs="Times New Roman (Body CS)"/>
        </w:rPr>
        <w:t>‘</w:t>
      </w:r>
      <w:r w:rsidR="006600D7">
        <w:rPr>
          <w:rFonts w:cs="Times New Roman (Body CS)"/>
        </w:rPr>
        <w:t>models like those of Niebuhr a</w:t>
      </w:r>
      <w:r w:rsidR="004169E7">
        <w:rPr>
          <w:rFonts w:cs="Times New Roman (Body CS)"/>
        </w:rPr>
        <w:t>n</w:t>
      </w:r>
      <w:r w:rsidR="006600D7">
        <w:rPr>
          <w:rFonts w:cs="Times New Roman (Body CS)"/>
        </w:rPr>
        <w:t>d Temple. He argues that engaging with the values</w:t>
      </w:r>
      <w:r w:rsidR="001F2337">
        <w:rPr>
          <w:rFonts w:cs="Times New Roman (Body CS)"/>
        </w:rPr>
        <w:t xml:space="preserve"> </w:t>
      </w:r>
      <w:r w:rsidR="006600D7">
        <w:rPr>
          <w:rFonts w:cs="Times New Roman (Body CS)"/>
        </w:rPr>
        <w:t>of contemporary culture compromises the challenge of Christ</w:t>
      </w:r>
      <w:r w:rsidR="00482EDD">
        <w:rPr>
          <w:rFonts w:cs="Times New Roman (Body CS)"/>
        </w:rPr>
        <w:t>ia</w:t>
      </w:r>
      <w:r w:rsidR="006600D7">
        <w:rPr>
          <w:rFonts w:cs="Times New Roman (Body CS)"/>
        </w:rPr>
        <w:t xml:space="preserve">n </w:t>
      </w:r>
      <w:r w:rsidR="00482EDD">
        <w:rPr>
          <w:rFonts w:cs="Times New Roman (Body CS)"/>
        </w:rPr>
        <w:t>theology and indeed Christology</w:t>
      </w:r>
      <w:r w:rsidR="001F2337">
        <w:rPr>
          <w:rFonts w:cs="Times New Roman (Body CS)"/>
        </w:rPr>
        <w:t xml:space="preserve"> (ironically there is overlap with the very different starting point of Joh</w:t>
      </w:r>
      <w:r w:rsidR="007A5928">
        <w:rPr>
          <w:rFonts w:cs="Times New Roman (Body CS)"/>
        </w:rPr>
        <w:t>n</w:t>
      </w:r>
      <w:r w:rsidR="001F2337">
        <w:rPr>
          <w:rFonts w:cs="Times New Roman (Body CS)"/>
        </w:rPr>
        <w:t xml:space="preserve"> Milban</w:t>
      </w:r>
      <w:r w:rsidR="004169E7">
        <w:rPr>
          <w:rFonts w:cs="Times New Roman (Body CS)"/>
        </w:rPr>
        <w:t>k</w:t>
      </w:r>
      <w:r w:rsidR="001F2337">
        <w:rPr>
          <w:rFonts w:cs="Times New Roman (Body CS)"/>
        </w:rPr>
        <w:t xml:space="preserve"> and the ‘radical orthodox’ school</w:t>
      </w:r>
      <w:r w:rsidR="004169E7">
        <w:rPr>
          <w:rFonts w:cs="Times New Roman (Body CS)"/>
        </w:rPr>
        <w:t>)</w:t>
      </w:r>
      <w:r w:rsidR="00D2590B">
        <w:rPr>
          <w:rFonts w:cs="Times New Roman (Body CS)"/>
        </w:rPr>
        <w:t xml:space="preserve">. Instead, </w:t>
      </w:r>
      <w:r w:rsidR="007A5928">
        <w:rPr>
          <w:rFonts w:cs="Times New Roman (Body CS)"/>
        </w:rPr>
        <w:t>Hauerwas</w:t>
      </w:r>
      <w:r w:rsidR="00D2590B">
        <w:rPr>
          <w:rFonts w:cs="Times New Roman (Body CS)"/>
        </w:rPr>
        <w:t xml:space="preserve"> argues, the Church must simply </w:t>
      </w:r>
      <w:r w:rsidR="008241B5">
        <w:rPr>
          <w:rFonts w:cs="Times New Roman (Body CS)"/>
        </w:rPr>
        <w:t>‘</w:t>
      </w:r>
      <w:r w:rsidR="00D2590B">
        <w:rPr>
          <w:rFonts w:cs="Times New Roman (Body CS)"/>
        </w:rPr>
        <w:t>be the Church</w:t>
      </w:r>
      <w:r w:rsidR="008241B5">
        <w:rPr>
          <w:rFonts w:cs="Times New Roman (Body CS)"/>
        </w:rPr>
        <w:t>’</w:t>
      </w:r>
      <w:r w:rsidR="00D2590B">
        <w:rPr>
          <w:rFonts w:cs="Times New Roman (Body CS)"/>
        </w:rPr>
        <w:t xml:space="preserve">, and if its life and witness </w:t>
      </w:r>
      <w:r w:rsidR="00B77C28">
        <w:rPr>
          <w:rFonts w:cs="Times New Roman (Body CS)"/>
        </w:rPr>
        <w:t>has a challenging impact on society, the</w:t>
      </w:r>
      <w:r w:rsidR="00DC4189">
        <w:rPr>
          <w:rFonts w:cs="Times New Roman (Body CS)"/>
        </w:rPr>
        <w:t>n</w:t>
      </w:r>
      <w:r w:rsidR="00B77C28">
        <w:rPr>
          <w:rFonts w:cs="Times New Roman (Body CS)"/>
        </w:rPr>
        <w:t xml:space="preserve"> so</w:t>
      </w:r>
      <w:r w:rsidR="006B5E56">
        <w:rPr>
          <w:rFonts w:cs="Times New Roman (Body CS)"/>
        </w:rPr>
        <w:t xml:space="preserve"> </w:t>
      </w:r>
      <w:r w:rsidR="00B77C28">
        <w:rPr>
          <w:rFonts w:cs="Times New Roman (Body CS)"/>
        </w:rPr>
        <w:t>be</w:t>
      </w:r>
      <w:r w:rsidR="006B5E56">
        <w:rPr>
          <w:rFonts w:cs="Times New Roman (Body CS)"/>
        </w:rPr>
        <w:t xml:space="preserve"> it, but the essence of the gospel can be the only starting point</w:t>
      </w:r>
      <w:r w:rsidR="00837E7E">
        <w:rPr>
          <w:rFonts w:cs="Times New Roman (Body CS)"/>
        </w:rPr>
        <w:t>.</w:t>
      </w:r>
      <w:r w:rsidR="008241B5">
        <w:rPr>
          <w:rFonts w:cs="Times New Roman (Body CS)"/>
        </w:rPr>
        <w:t xml:space="preserve"> Such an approach has different implications once again.</w:t>
      </w:r>
    </w:p>
    <w:p w:rsidR="00837E7E" w:rsidRDefault="00837E7E">
      <w:pPr>
        <w:rPr>
          <w:rFonts w:cs="Times New Roman (Body CS)"/>
        </w:rPr>
      </w:pPr>
    </w:p>
    <w:p w:rsidR="001E407D" w:rsidRDefault="00863DA7">
      <w:pPr>
        <w:rPr>
          <w:rFonts w:cs="Times New Roman (Body CS)"/>
        </w:rPr>
      </w:pPr>
      <w:r>
        <w:rPr>
          <w:rFonts w:cs="Times New Roman (Body CS)"/>
        </w:rPr>
        <w:lastRenderedPageBreak/>
        <w:t xml:space="preserve">As a Church of England deacon, priest and bishop, I </w:t>
      </w:r>
      <w:r w:rsidR="00411DE5">
        <w:rPr>
          <w:rFonts w:cs="Times New Roman (Body CS)"/>
        </w:rPr>
        <w:t xml:space="preserve">admit to </w:t>
      </w:r>
      <w:r>
        <w:rPr>
          <w:rFonts w:cs="Times New Roman (Body CS)"/>
        </w:rPr>
        <w:t>remain</w:t>
      </w:r>
      <w:r w:rsidR="00411DE5">
        <w:rPr>
          <w:rFonts w:cs="Times New Roman (Body CS)"/>
        </w:rPr>
        <w:t xml:space="preserve">ing </w:t>
      </w:r>
      <w:r w:rsidR="000D76FD">
        <w:rPr>
          <w:rFonts w:cs="Times New Roman (Body CS)"/>
        </w:rPr>
        <w:t>entirely committed to the communal model of the Church and the patter</w:t>
      </w:r>
      <w:r w:rsidR="00411DE5">
        <w:rPr>
          <w:rFonts w:cs="Times New Roman (Body CS)"/>
        </w:rPr>
        <w:t>n</w:t>
      </w:r>
      <w:r w:rsidR="000D76FD">
        <w:rPr>
          <w:rFonts w:cs="Times New Roman (Body CS)"/>
        </w:rPr>
        <w:t>s of mission that it implies</w:t>
      </w:r>
      <w:r w:rsidR="00CE1B4B">
        <w:rPr>
          <w:rFonts w:cs="Times New Roman (Body CS)"/>
        </w:rPr>
        <w:t>. All people, I believe fall within the gracious love of God in</w:t>
      </w:r>
      <w:r w:rsidR="00DC4189">
        <w:rPr>
          <w:rFonts w:cs="Times New Roman (Body CS)"/>
        </w:rPr>
        <w:t xml:space="preserve"> C</w:t>
      </w:r>
      <w:r w:rsidR="00CE1B4B">
        <w:rPr>
          <w:rFonts w:cs="Times New Roman (Body CS)"/>
        </w:rPr>
        <w:t>hrist</w:t>
      </w:r>
      <w:r w:rsidR="00877EB4">
        <w:rPr>
          <w:rFonts w:cs="Times New Roman (Body CS)"/>
        </w:rPr>
        <w:t>, all are part of the responsibility o</w:t>
      </w:r>
      <w:r w:rsidR="00411DE5">
        <w:rPr>
          <w:rFonts w:cs="Times New Roman (Body CS)"/>
        </w:rPr>
        <w:t>f</w:t>
      </w:r>
      <w:r w:rsidR="00877EB4">
        <w:rPr>
          <w:rFonts w:cs="Times New Roman (Body CS)"/>
        </w:rPr>
        <w:t xml:space="preserve"> God’s Church – not, of course just</w:t>
      </w:r>
      <w:r w:rsidR="00374741">
        <w:rPr>
          <w:rFonts w:cs="Times New Roman (Body CS)"/>
        </w:rPr>
        <w:t xml:space="preserve"> </w:t>
      </w:r>
      <w:r w:rsidR="00877EB4">
        <w:rPr>
          <w:rFonts w:cs="Times New Roman (Body CS)"/>
        </w:rPr>
        <w:t>the Church of England</w:t>
      </w:r>
      <w:r w:rsidR="00374741">
        <w:rPr>
          <w:rFonts w:cs="Times New Roman (Body CS)"/>
        </w:rPr>
        <w:t>! Nonetheless,</w:t>
      </w:r>
      <w:r w:rsidR="00C62841">
        <w:rPr>
          <w:rFonts w:cs="Times New Roman (Body CS)"/>
        </w:rPr>
        <w:t xml:space="preserve"> </w:t>
      </w:r>
      <w:r w:rsidR="00B33BD9">
        <w:rPr>
          <w:rFonts w:cs="Times New Roman (Body CS)"/>
        </w:rPr>
        <w:t>there is no</w:t>
      </w:r>
      <w:r w:rsidR="00C62841">
        <w:rPr>
          <w:rFonts w:cs="Times New Roman (Body CS)"/>
        </w:rPr>
        <w:t xml:space="preserve"> </w:t>
      </w:r>
      <w:r w:rsidR="00B33BD9">
        <w:rPr>
          <w:rFonts w:cs="Times New Roman (Body CS)"/>
        </w:rPr>
        <w:t>doubt that</w:t>
      </w:r>
      <w:r w:rsidR="00374741">
        <w:rPr>
          <w:rFonts w:cs="Times New Roman (Body CS)"/>
        </w:rPr>
        <w:t xml:space="preserve"> an ideological application of this </w:t>
      </w:r>
      <w:r w:rsidR="00B206E6">
        <w:rPr>
          <w:rFonts w:cs="Times New Roman (Body CS)"/>
        </w:rPr>
        <w:t>principle will have its own</w:t>
      </w:r>
      <w:r w:rsidR="00C62841">
        <w:rPr>
          <w:rFonts w:cs="Times New Roman (Body CS)"/>
        </w:rPr>
        <w:t xml:space="preserve"> serious</w:t>
      </w:r>
      <w:r w:rsidR="00B206E6">
        <w:rPr>
          <w:rFonts w:cs="Times New Roman (Body CS)"/>
        </w:rPr>
        <w:t xml:space="preserve"> flaws. </w:t>
      </w:r>
      <w:r w:rsidR="00144817">
        <w:rPr>
          <w:rFonts w:cs="Times New Roman (Body CS)"/>
        </w:rPr>
        <w:t>A concern for a growing Church with a healthy and growing kernel is essential if the gospel is to survive</w:t>
      </w:r>
      <w:r w:rsidR="005548B1">
        <w:rPr>
          <w:rFonts w:cs="Times New Roman (Body CS)"/>
        </w:rPr>
        <w:t xml:space="preserve">. We can learn from elements within the associational model and should not simply </w:t>
      </w:r>
      <w:r w:rsidR="000F30A0">
        <w:rPr>
          <w:rFonts w:cs="Times New Roman (Body CS)"/>
        </w:rPr>
        <w:t xml:space="preserve">discount all concern with the salvation of individuals and their relationship with their Creator and Redeemer. </w:t>
      </w:r>
      <w:r w:rsidR="00811DED">
        <w:rPr>
          <w:rFonts w:cs="Times New Roman (Body CS)"/>
        </w:rPr>
        <w:t xml:space="preserve">New ways of attracting more to the Church community are essential, perhaps through pilgrimage, </w:t>
      </w:r>
      <w:r w:rsidR="00F35531">
        <w:rPr>
          <w:rFonts w:cs="Times New Roman (Body CS)"/>
        </w:rPr>
        <w:t xml:space="preserve">and </w:t>
      </w:r>
      <w:r w:rsidR="008E0765">
        <w:rPr>
          <w:rFonts w:cs="Times New Roman (Body CS)"/>
        </w:rPr>
        <w:t xml:space="preserve">through other initiatives </w:t>
      </w:r>
      <w:r w:rsidR="00B35DE3">
        <w:rPr>
          <w:rFonts w:cs="Times New Roman (Body CS)"/>
        </w:rPr>
        <w:t>including street theatre, political enga</w:t>
      </w:r>
      <w:r w:rsidR="00082D02">
        <w:rPr>
          <w:rFonts w:cs="Times New Roman (Body CS)"/>
        </w:rPr>
        <w:t xml:space="preserve">gement, </w:t>
      </w:r>
      <w:r w:rsidR="008E0765">
        <w:rPr>
          <w:rFonts w:cs="Times New Roman (Body CS)"/>
        </w:rPr>
        <w:t xml:space="preserve"> performances of </w:t>
      </w:r>
      <w:r w:rsidR="00BF67D8">
        <w:rPr>
          <w:rFonts w:cs="Times New Roman (Body CS)"/>
          <w:i/>
        </w:rPr>
        <w:t>The Way of the Cros</w:t>
      </w:r>
      <w:r w:rsidR="003C582F">
        <w:rPr>
          <w:rFonts w:cs="Times New Roman (Body CS)"/>
          <w:i/>
        </w:rPr>
        <w:t>s</w:t>
      </w:r>
      <w:r w:rsidR="00082D02">
        <w:rPr>
          <w:rFonts w:cs="Times New Roman (Body CS)"/>
          <w:i/>
        </w:rPr>
        <w:t xml:space="preserve"> e</w:t>
      </w:r>
      <w:r w:rsidR="003C582F">
        <w:rPr>
          <w:rFonts w:cs="Times New Roman (Body CS)"/>
          <w:i/>
        </w:rPr>
        <w:t>tc</w:t>
      </w:r>
      <w:r w:rsidR="00F35531">
        <w:rPr>
          <w:rFonts w:cs="Times New Roman (Body CS)"/>
          <w:i/>
        </w:rPr>
        <w:t xml:space="preserve">, </w:t>
      </w:r>
      <w:r w:rsidR="00BF67D8">
        <w:rPr>
          <w:rFonts w:cs="Times New Roman (Body CS)"/>
          <w:i/>
        </w:rPr>
        <w:t xml:space="preserve"> </w:t>
      </w:r>
      <w:r w:rsidR="00BF67D8">
        <w:rPr>
          <w:rFonts w:cs="Times New Roman (Body CS)"/>
        </w:rPr>
        <w:t xml:space="preserve">may catch the </w:t>
      </w:r>
      <w:r w:rsidR="00EE5231">
        <w:rPr>
          <w:rFonts w:cs="Times New Roman (Body CS)"/>
        </w:rPr>
        <w:t xml:space="preserve">Zeitgeist. There is no philosophy more illiberal than </w:t>
      </w:r>
      <w:r w:rsidR="003B2455">
        <w:rPr>
          <w:rFonts w:cs="Times New Roman (Body CS)"/>
        </w:rPr>
        <w:t>that of the fundamentalist liberal! We must remain open to learn from those with whom we most vehemently disagree!</w:t>
      </w:r>
    </w:p>
    <w:p w:rsidR="00DC4189" w:rsidRDefault="00DC4189">
      <w:pPr>
        <w:rPr>
          <w:rFonts w:cs="Times New Roman (Body CS)"/>
        </w:rPr>
      </w:pPr>
    </w:p>
    <w:p w:rsidR="00DC4189" w:rsidRDefault="00DC4189">
      <w:pPr>
        <w:rPr>
          <w:rFonts w:cs="Times New Roman (Body CS)"/>
        </w:rPr>
      </w:pPr>
    </w:p>
    <w:p w:rsidR="00DC4189" w:rsidRPr="00BF67D8" w:rsidRDefault="00DC4189">
      <w:pPr>
        <w:rPr>
          <w:rFonts w:cs="Times New Roman (Body CS)"/>
        </w:rPr>
      </w:pPr>
      <w:r>
        <w:rPr>
          <w:rFonts w:cs="Times New Roman (Body CS)"/>
        </w:rPr>
        <w:t>Stephen Platten.                                Be</w:t>
      </w:r>
      <w:r w:rsidR="003530BF">
        <w:rPr>
          <w:rFonts w:cs="Times New Roman (Body CS)"/>
        </w:rPr>
        <w:t>r</w:t>
      </w:r>
      <w:r>
        <w:rPr>
          <w:rFonts w:cs="Times New Roman (Body CS)"/>
        </w:rPr>
        <w:t>wick-upo</w:t>
      </w:r>
      <w:r w:rsidR="003530BF">
        <w:rPr>
          <w:rFonts w:cs="Times New Roman (Body CS)"/>
        </w:rPr>
        <w:t>n</w:t>
      </w:r>
      <w:r>
        <w:rPr>
          <w:rFonts w:cs="Times New Roman (Body CS)"/>
        </w:rPr>
        <w:t>-Tweed.       November 2020</w:t>
      </w:r>
    </w:p>
    <w:sectPr w:rsidR="00DC4189" w:rsidRPr="00BF67D8" w:rsidSect="007B5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99" w:rsidRDefault="00184499" w:rsidP="00E652C2">
      <w:r>
        <w:separator/>
      </w:r>
    </w:p>
  </w:endnote>
  <w:endnote w:type="continuationSeparator" w:id="0">
    <w:p w:rsidR="00184499" w:rsidRDefault="00184499" w:rsidP="00E65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99" w:rsidRDefault="00184499" w:rsidP="00E652C2">
      <w:r>
        <w:separator/>
      </w:r>
    </w:p>
  </w:footnote>
  <w:footnote w:type="continuationSeparator" w:id="0">
    <w:p w:rsidR="00184499" w:rsidRDefault="00184499" w:rsidP="00E652C2">
      <w:r>
        <w:continuationSeparator/>
      </w:r>
    </w:p>
  </w:footnote>
  <w:footnote w:id="1">
    <w:p w:rsidR="00E652C2" w:rsidRPr="00822473" w:rsidRDefault="00E652C2">
      <w:pPr>
        <w:pStyle w:val="FootnoteText"/>
        <w:rPr>
          <w:rFonts w:cs="Times New Roman (Body CS)"/>
        </w:rPr>
      </w:pPr>
      <w:r>
        <w:rPr>
          <w:rStyle w:val="FootnoteReference"/>
        </w:rPr>
        <w:footnoteRef/>
      </w:r>
      <w:r>
        <w:t xml:space="preserve"> </w:t>
      </w:r>
      <w:r w:rsidR="00ED4D67">
        <w:t xml:space="preserve">Jeremy Morris, </w:t>
      </w:r>
      <w:r w:rsidR="00822473">
        <w:rPr>
          <w:rFonts w:cs="Times New Roman (Body CS)" w:hint="cs"/>
          <w:i/>
        </w:rPr>
        <w:t>F</w:t>
      </w:r>
      <w:r w:rsidR="00822473">
        <w:rPr>
          <w:rFonts w:cs="Times New Roman (Body CS)"/>
          <w:i/>
        </w:rPr>
        <w:t xml:space="preserve"> D Maurice and the Crisis of Christian Authority. </w:t>
      </w:r>
      <w:r w:rsidR="00935146">
        <w:rPr>
          <w:rFonts w:cs="Times New Roman (Body CS)"/>
        </w:rPr>
        <w:t>Oxford University Press, Oxford.</w:t>
      </w:r>
      <w:r w:rsidR="006C4D3F">
        <w:rPr>
          <w:rFonts w:cs="Times New Roman (Body CS)"/>
        </w:rPr>
        <w:t>2005.p.82.</w:t>
      </w:r>
    </w:p>
  </w:footnote>
  <w:footnote w:id="2">
    <w:p w:rsidR="00545398" w:rsidRDefault="00545398">
      <w:pPr>
        <w:pStyle w:val="FootnoteText"/>
      </w:pPr>
      <w:r>
        <w:rPr>
          <w:rStyle w:val="FootnoteReference"/>
        </w:rPr>
        <w:footnoteRef/>
      </w:r>
      <w:r>
        <w:t xml:space="preserve"> Op cit.</w:t>
      </w:r>
      <w:r w:rsidR="003501E3">
        <w:t>p.64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0FB"/>
    <w:rsid w:val="000021EF"/>
    <w:rsid w:val="00004891"/>
    <w:rsid w:val="00007611"/>
    <w:rsid w:val="00007C56"/>
    <w:rsid w:val="00013A37"/>
    <w:rsid w:val="0003287F"/>
    <w:rsid w:val="00033F28"/>
    <w:rsid w:val="0005251A"/>
    <w:rsid w:val="00052F52"/>
    <w:rsid w:val="0006454A"/>
    <w:rsid w:val="000672D5"/>
    <w:rsid w:val="000825A9"/>
    <w:rsid w:val="00082D02"/>
    <w:rsid w:val="00084A5D"/>
    <w:rsid w:val="000912F2"/>
    <w:rsid w:val="00092E18"/>
    <w:rsid w:val="000A40C7"/>
    <w:rsid w:val="000A4F07"/>
    <w:rsid w:val="000A4F9C"/>
    <w:rsid w:val="000C66D8"/>
    <w:rsid w:val="000D11BE"/>
    <w:rsid w:val="000D5E13"/>
    <w:rsid w:val="000D76FD"/>
    <w:rsid w:val="000E0529"/>
    <w:rsid w:val="000F30A0"/>
    <w:rsid w:val="000F4142"/>
    <w:rsid w:val="000F5CA3"/>
    <w:rsid w:val="00100925"/>
    <w:rsid w:val="0010307F"/>
    <w:rsid w:val="00106E58"/>
    <w:rsid w:val="00117F23"/>
    <w:rsid w:val="00122700"/>
    <w:rsid w:val="00137E15"/>
    <w:rsid w:val="001415AE"/>
    <w:rsid w:val="00144817"/>
    <w:rsid w:val="00146A2D"/>
    <w:rsid w:val="00152C97"/>
    <w:rsid w:val="001602D9"/>
    <w:rsid w:val="00163467"/>
    <w:rsid w:val="001714E8"/>
    <w:rsid w:val="001716EB"/>
    <w:rsid w:val="00172B13"/>
    <w:rsid w:val="001740FC"/>
    <w:rsid w:val="00184499"/>
    <w:rsid w:val="00187C04"/>
    <w:rsid w:val="00187C99"/>
    <w:rsid w:val="00191226"/>
    <w:rsid w:val="00193BC4"/>
    <w:rsid w:val="0019596F"/>
    <w:rsid w:val="001A59A4"/>
    <w:rsid w:val="001B54F7"/>
    <w:rsid w:val="001C3581"/>
    <w:rsid w:val="001E1ADF"/>
    <w:rsid w:val="001E1DE9"/>
    <w:rsid w:val="001E3B15"/>
    <w:rsid w:val="001E3B19"/>
    <w:rsid w:val="001E407D"/>
    <w:rsid w:val="001F2337"/>
    <w:rsid w:val="001F4F11"/>
    <w:rsid w:val="001F7A0E"/>
    <w:rsid w:val="0020338F"/>
    <w:rsid w:val="0020410C"/>
    <w:rsid w:val="00205026"/>
    <w:rsid w:val="00210EA5"/>
    <w:rsid w:val="002155F8"/>
    <w:rsid w:val="00216F97"/>
    <w:rsid w:val="002242EA"/>
    <w:rsid w:val="002308BA"/>
    <w:rsid w:val="0023192D"/>
    <w:rsid w:val="00233093"/>
    <w:rsid w:val="00233569"/>
    <w:rsid w:val="002467FA"/>
    <w:rsid w:val="002524E3"/>
    <w:rsid w:val="00254684"/>
    <w:rsid w:val="00264EDA"/>
    <w:rsid w:val="00273483"/>
    <w:rsid w:val="00291726"/>
    <w:rsid w:val="00291C92"/>
    <w:rsid w:val="002952BD"/>
    <w:rsid w:val="002A0C57"/>
    <w:rsid w:val="002A321B"/>
    <w:rsid w:val="002C1332"/>
    <w:rsid w:val="002C69D0"/>
    <w:rsid w:val="002E1081"/>
    <w:rsid w:val="002E6BA1"/>
    <w:rsid w:val="002F1D3B"/>
    <w:rsid w:val="00302A9E"/>
    <w:rsid w:val="003077AC"/>
    <w:rsid w:val="00340574"/>
    <w:rsid w:val="003416CA"/>
    <w:rsid w:val="003421DA"/>
    <w:rsid w:val="003501E3"/>
    <w:rsid w:val="003530BF"/>
    <w:rsid w:val="00354534"/>
    <w:rsid w:val="00355387"/>
    <w:rsid w:val="003642F4"/>
    <w:rsid w:val="0036676F"/>
    <w:rsid w:val="00366A02"/>
    <w:rsid w:val="0037154C"/>
    <w:rsid w:val="00374741"/>
    <w:rsid w:val="00375349"/>
    <w:rsid w:val="0037569F"/>
    <w:rsid w:val="00396431"/>
    <w:rsid w:val="003B2455"/>
    <w:rsid w:val="003B289F"/>
    <w:rsid w:val="003B2EA0"/>
    <w:rsid w:val="003B5A46"/>
    <w:rsid w:val="003C3AE9"/>
    <w:rsid w:val="003C582F"/>
    <w:rsid w:val="003D072B"/>
    <w:rsid w:val="003D6C8A"/>
    <w:rsid w:val="003E574C"/>
    <w:rsid w:val="003E7F4D"/>
    <w:rsid w:val="003F1888"/>
    <w:rsid w:val="003F6C17"/>
    <w:rsid w:val="004035B6"/>
    <w:rsid w:val="00404B89"/>
    <w:rsid w:val="00411DE5"/>
    <w:rsid w:val="00414CE3"/>
    <w:rsid w:val="004156E2"/>
    <w:rsid w:val="004169E7"/>
    <w:rsid w:val="00417247"/>
    <w:rsid w:val="004331F5"/>
    <w:rsid w:val="0043329E"/>
    <w:rsid w:val="0043581C"/>
    <w:rsid w:val="00442A0B"/>
    <w:rsid w:val="00450E8A"/>
    <w:rsid w:val="00456D35"/>
    <w:rsid w:val="00466167"/>
    <w:rsid w:val="00470412"/>
    <w:rsid w:val="00473A03"/>
    <w:rsid w:val="0047509F"/>
    <w:rsid w:val="00477826"/>
    <w:rsid w:val="00482EDD"/>
    <w:rsid w:val="00483CCC"/>
    <w:rsid w:val="00487976"/>
    <w:rsid w:val="0049319E"/>
    <w:rsid w:val="00494C54"/>
    <w:rsid w:val="004964ED"/>
    <w:rsid w:val="00496FD1"/>
    <w:rsid w:val="004A14DB"/>
    <w:rsid w:val="004B4C31"/>
    <w:rsid w:val="004C04F3"/>
    <w:rsid w:val="004C68B0"/>
    <w:rsid w:val="004C6FFA"/>
    <w:rsid w:val="004D0066"/>
    <w:rsid w:val="004D371E"/>
    <w:rsid w:val="004E0C1A"/>
    <w:rsid w:val="004E430B"/>
    <w:rsid w:val="004E5158"/>
    <w:rsid w:val="004E661F"/>
    <w:rsid w:val="004F32E3"/>
    <w:rsid w:val="004F55FD"/>
    <w:rsid w:val="004F6AE0"/>
    <w:rsid w:val="0051095E"/>
    <w:rsid w:val="00514784"/>
    <w:rsid w:val="00515090"/>
    <w:rsid w:val="00521458"/>
    <w:rsid w:val="00525FA7"/>
    <w:rsid w:val="00533046"/>
    <w:rsid w:val="00545398"/>
    <w:rsid w:val="0054541A"/>
    <w:rsid w:val="005465DA"/>
    <w:rsid w:val="005548B1"/>
    <w:rsid w:val="00556A11"/>
    <w:rsid w:val="00556C27"/>
    <w:rsid w:val="0056035D"/>
    <w:rsid w:val="0056421E"/>
    <w:rsid w:val="005663E5"/>
    <w:rsid w:val="00584C92"/>
    <w:rsid w:val="00585A40"/>
    <w:rsid w:val="00587BC5"/>
    <w:rsid w:val="00593923"/>
    <w:rsid w:val="00593D0F"/>
    <w:rsid w:val="00597192"/>
    <w:rsid w:val="005A2B12"/>
    <w:rsid w:val="005A775A"/>
    <w:rsid w:val="005A7D23"/>
    <w:rsid w:val="005B3E50"/>
    <w:rsid w:val="005C12E3"/>
    <w:rsid w:val="005C1565"/>
    <w:rsid w:val="005C2BF9"/>
    <w:rsid w:val="005C667C"/>
    <w:rsid w:val="005C6C06"/>
    <w:rsid w:val="005C78D3"/>
    <w:rsid w:val="005D1D01"/>
    <w:rsid w:val="005E50CF"/>
    <w:rsid w:val="006026A2"/>
    <w:rsid w:val="00602DB4"/>
    <w:rsid w:val="0061153F"/>
    <w:rsid w:val="006122DF"/>
    <w:rsid w:val="006201B8"/>
    <w:rsid w:val="00621256"/>
    <w:rsid w:val="00623EA0"/>
    <w:rsid w:val="00627101"/>
    <w:rsid w:val="0063017C"/>
    <w:rsid w:val="00632088"/>
    <w:rsid w:val="00636768"/>
    <w:rsid w:val="00645258"/>
    <w:rsid w:val="006469E2"/>
    <w:rsid w:val="006600D7"/>
    <w:rsid w:val="00670FD1"/>
    <w:rsid w:val="00681B37"/>
    <w:rsid w:val="00687F01"/>
    <w:rsid w:val="006B2BFB"/>
    <w:rsid w:val="006B5E56"/>
    <w:rsid w:val="006C4D3F"/>
    <w:rsid w:val="006C5DEF"/>
    <w:rsid w:val="006D02E4"/>
    <w:rsid w:val="006E45A6"/>
    <w:rsid w:val="006E5536"/>
    <w:rsid w:val="006F07EB"/>
    <w:rsid w:val="006F0ADB"/>
    <w:rsid w:val="006F733C"/>
    <w:rsid w:val="00701BA2"/>
    <w:rsid w:val="00714C71"/>
    <w:rsid w:val="00721739"/>
    <w:rsid w:val="00730722"/>
    <w:rsid w:val="0074194D"/>
    <w:rsid w:val="00745AAE"/>
    <w:rsid w:val="007533B3"/>
    <w:rsid w:val="007565A2"/>
    <w:rsid w:val="00761D8C"/>
    <w:rsid w:val="0076237B"/>
    <w:rsid w:val="007665B0"/>
    <w:rsid w:val="007818A2"/>
    <w:rsid w:val="0078201D"/>
    <w:rsid w:val="007877E1"/>
    <w:rsid w:val="00790422"/>
    <w:rsid w:val="007917A1"/>
    <w:rsid w:val="0079228C"/>
    <w:rsid w:val="00793B00"/>
    <w:rsid w:val="00794637"/>
    <w:rsid w:val="0079752E"/>
    <w:rsid w:val="007A560B"/>
    <w:rsid w:val="007A5928"/>
    <w:rsid w:val="007A68F1"/>
    <w:rsid w:val="007B1814"/>
    <w:rsid w:val="007B4FED"/>
    <w:rsid w:val="007B5AF2"/>
    <w:rsid w:val="007B5EF1"/>
    <w:rsid w:val="007C76CE"/>
    <w:rsid w:val="007D192F"/>
    <w:rsid w:val="007D330C"/>
    <w:rsid w:val="007D5F80"/>
    <w:rsid w:val="007E2012"/>
    <w:rsid w:val="007E4CFD"/>
    <w:rsid w:val="007E5E87"/>
    <w:rsid w:val="007F0BAA"/>
    <w:rsid w:val="007F174B"/>
    <w:rsid w:val="007F75C2"/>
    <w:rsid w:val="00803673"/>
    <w:rsid w:val="00811DED"/>
    <w:rsid w:val="00817359"/>
    <w:rsid w:val="00821063"/>
    <w:rsid w:val="00822473"/>
    <w:rsid w:val="008241B5"/>
    <w:rsid w:val="00827F42"/>
    <w:rsid w:val="0083108C"/>
    <w:rsid w:val="008348CD"/>
    <w:rsid w:val="0083695C"/>
    <w:rsid w:val="00837E7E"/>
    <w:rsid w:val="00840FE2"/>
    <w:rsid w:val="00842FE6"/>
    <w:rsid w:val="008537BA"/>
    <w:rsid w:val="00861854"/>
    <w:rsid w:val="00863DA7"/>
    <w:rsid w:val="0087121B"/>
    <w:rsid w:val="008740BE"/>
    <w:rsid w:val="008775DF"/>
    <w:rsid w:val="00877EB4"/>
    <w:rsid w:val="00882002"/>
    <w:rsid w:val="00885C7D"/>
    <w:rsid w:val="0089008C"/>
    <w:rsid w:val="0089683B"/>
    <w:rsid w:val="008A01A7"/>
    <w:rsid w:val="008A4BE0"/>
    <w:rsid w:val="008A4FAD"/>
    <w:rsid w:val="008B363D"/>
    <w:rsid w:val="008B5E54"/>
    <w:rsid w:val="008C784D"/>
    <w:rsid w:val="008D2698"/>
    <w:rsid w:val="008E0765"/>
    <w:rsid w:val="008E09E7"/>
    <w:rsid w:val="008E33E0"/>
    <w:rsid w:val="008F5FF2"/>
    <w:rsid w:val="008F7636"/>
    <w:rsid w:val="0090686C"/>
    <w:rsid w:val="00906A5D"/>
    <w:rsid w:val="0092284E"/>
    <w:rsid w:val="009232D6"/>
    <w:rsid w:val="00935146"/>
    <w:rsid w:val="009365B6"/>
    <w:rsid w:val="009373F1"/>
    <w:rsid w:val="009431C1"/>
    <w:rsid w:val="009473E2"/>
    <w:rsid w:val="00953D20"/>
    <w:rsid w:val="009669D1"/>
    <w:rsid w:val="00967645"/>
    <w:rsid w:val="00972F34"/>
    <w:rsid w:val="009761B8"/>
    <w:rsid w:val="009829B1"/>
    <w:rsid w:val="00992DC6"/>
    <w:rsid w:val="00997918"/>
    <w:rsid w:val="009B0687"/>
    <w:rsid w:val="009B09A2"/>
    <w:rsid w:val="009B6B5E"/>
    <w:rsid w:val="009B79E9"/>
    <w:rsid w:val="009C19F4"/>
    <w:rsid w:val="009C5159"/>
    <w:rsid w:val="009D06A0"/>
    <w:rsid w:val="009E0A45"/>
    <w:rsid w:val="009F38CC"/>
    <w:rsid w:val="00A07482"/>
    <w:rsid w:val="00A25B1D"/>
    <w:rsid w:val="00A3218F"/>
    <w:rsid w:val="00A3238D"/>
    <w:rsid w:val="00A406B6"/>
    <w:rsid w:val="00A42A65"/>
    <w:rsid w:val="00A45846"/>
    <w:rsid w:val="00A4738C"/>
    <w:rsid w:val="00A50E8C"/>
    <w:rsid w:val="00A54049"/>
    <w:rsid w:val="00A70540"/>
    <w:rsid w:val="00A8447D"/>
    <w:rsid w:val="00A874E8"/>
    <w:rsid w:val="00A918A8"/>
    <w:rsid w:val="00A927FC"/>
    <w:rsid w:val="00A9420D"/>
    <w:rsid w:val="00AB0A67"/>
    <w:rsid w:val="00AB5A37"/>
    <w:rsid w:val="00AC12B3"/>
    <w:rsid w:val="00AD4D71"/>
    <w:rsid w:val="00AE1FD6"/>
    <w:rsid w:val="00AE3A50"/>
    <w:rsid w:val="00AE41F3"/>
    <w:rsid w:val="00AE7A1A"/>
    <w:rsid w:val="00AF2013"/>
    <w:rsid w:val="00AF6FBC"/>
    <w:rsid w:val="00B10DAD"/>
    <w:rsid w:val="00B12C74"/>
    <w:rsid w:val="00B1550D"/>
    <w:rsid w:val="00B2013B"/>
    <w:rsid w:val="00B206E6"/>
    <w:rsid w:val="00B20BAD"/>
    <w:rsid w:val="00B240A5"/>
    <w:rsid w:val="00B253D0"/>
    <w:rsid w:val="00B315CF"/>
    <w:rsid w:val="00B31CAE"/>
    <w:rsid w:val="00B33BD9"/>
    <w:rsid w:val="00B3482B"/>
    <w:rsid w:val="00B35DE3"/>
    <w:rsid w:val="00B36439"/>
    <w:rsid w:val="00B425A8"/>
    <w:rsid w:val="00B437FB"/>
    <w:rsid w:val="00B4489C"/>
    <w:rsid w:val="00B50DBA"/>
    <w:rsid w:val="00B52017"/>
    <w:rsid w:val="00B61EED"/>
    <w:rsid w:val="00B65C50"/>
    <w:rsid w:val="00B726CB"/>
    <w:rsid w:val="00B72E9A"/>
    <w:rsid w:val="00B74115"/>
    <w:rsid w:val="00B75431"/>
    <w:rsid w:val="00B75DCC"/>
    <w:rsid w:val="00B77C28"/>
    <w:rsid w:val="00B82959"/>
    <w:rsid w:val="00B85201"/>
    <w:rsid w:val="00B865EF"/>
    <w:rsid w:val="00B936FE"/>
    <w:rsid w:val="00B96749"/>
    <w:rsid w:val="00BA1BF5"/>
    <w:rsid w:val="00BA5EC2"/>
    <w:rsid w:val="00BA6BC5"/>
    <w:rsid w:val="00BC2737"/>
    <w:rsid w:val="00BC5CE2"/>
    <w:rsid w:val="00BC6478"/>
    <w:rsid w:val="00BD586B"/>
    <w:rsid w:val="00BD7A50"/>
    <w:rsid w:val="00BE0C45"/>
    <w:rsid w:val="00BE1921"/>
    <w:rsid w:val="00BE7C39"/>
    <w:rsid w:val="00BF1C4D"/>
    <w:rsid w:val="00BF67D8"/>
    <w:rsid w:val="00BF6F0C"/>
    <w:rsid w:val="00C047D5"/>
    <w:rsid w:val="00C15AE9"/>
    <w:rsid w:val="00C27CA4"/>
    <w:rsid w:val="00C374D1"/>
    <w:rsid w:val="00C4629D"/>
    <w:rsid w:val="00C46339"/>
    <w:rsid w:val="00C47951"/>
    <w:rsid w:val="00C53E8B"/>
    <w:rsid w:val="00C617B3"/>
    <w:rsid w:val="00C62841"/>
    <w:rsid w:val="00C65389"/>
    <w:rsid w:val="00C70888"/>
    <w:rsid w:val="00C81A18"/>
    <w:rsid w:val="00C865A5"/>
    <w:rsid w:val="00C933CB"/>
    <w:rsid w:val="00CA4084"/>
    <w:rsid w:val="00CA59E4"/>
    <w:rsid w:val="00CA661A"/>
    <w:rsid w:val="00CC1D38"/>
    <w:rsid w:val="00CC7BC4"/>
    <w:rsid w:val="00CD7CCA"/>
    <w:rsid w:val="00CE1B4B"/>
    <w:rsid w:val="00CF11F7"/>
    <w:rsid w:val="00CF36B3"/>
    <w:rsid w:val="00CF4777"/>
    <w:rsid w:val="00D25423"/>
    <w:rsid w:val="00D2590B"/>
    <w:rsid w:val="00D3053A"/>
    <w:rsid w:val="00D330FA"/>
    <w:rsid w:val="00D34F4C"/>
    <w:rsid w:val="00D400B4"/>
    <w:rsid w:val="00D422F0"/>
    <w:rsid w:val="00D43AEE"/>
    <w:rsid w:val="00D451B7"/>
    <w:rsid w:val="00D45F4D"/>
    <w:rsid w:val="00D5128A"/>
    <w:rsid w:val="00D55714"/>
    <w:rsid w:val="00D55E27"/>
    <w:rsid w:val="00D702A5"/>
    <w:rsid w:val="00D71C0E"/>
    <w:rsid w:val="00D808E4"/>
    <w:rsid w:val="00D808E6"/>
    <w:rsid w:val="00D83DFB"/>
    <w:rsid w:val="00DA15A1"/>
    <w:rsid w:val="00DC21F1"/>
    <w:rsid w:val="00DC27B5"/>
    <w:rsid w:val="00DC2BF7"/>
    <w:rsid w:val="00DC4189"/>
    <w:rsid w:val="00DC6DA6"/>
    <w:rsid w:val="00DC762A"/>
    <w:rsid w:val="00DD0102"/>
    <w:rsid w:val="00DE1AE0"/>
    <w:rsid w:val="00DE56C3"/>
    <w:rsid w:val="00DE577E"/>
    <w:rsid w:val="00DE62A7"/>
    <w:rsid w:val="00DE6EC8"/>
    <w:rsid w:val="00DF032A"/>
    <w:rsid w:val="00DF1948"/>
    <w:rsid w:val="00DF3618"/>
    <w:rsid w:val="00E11E9B"/>
    <w:rsid w:val="00E217FB"/>
    <w:rsid w:val="00E22E1A"/>
    <w:rsid w:val="00E2754C"/>
    <w:rsid w:val="00E35647"/>
    <w:rsid w:val="00E37443"/>
    <w:rsid w:val="00E41075"/>
    <w:rsid w:val="00E54B59"/>
    <w:rsid w:val="00E5616C"/>
    <w:rsid w:val="00E6170C"/>
    <w:rsid w:val="00E64FBA"/>
    <w:rsid w:val="00E652C2"/>
    <w:rsid w:val="00E733D4"/>
    <w:rsid w:val="00E76B5B"/>
    <w:rsid w:val="00E77A2F"/>
    <w:rsid w:val="00E77C5A"/>
    <w:rsid w:val="00E82D7F"/>
    <w:rsid w:val="00E9663F"/>
    <w:rsid w:val="00E970DC"/>
    <w:rsid w:val="00EA0B69"/>
    <w:rsid w:val="00EA32B7"/>
    <w:rsid w:val="00EA6BF9"/>
    <w:rsid w:val="00EB1BF6"/>
    <w:rsid w:val="00EB20FB"/>
    <w:rsid w:val="00EB4420"/>
    <w:rsid w:val="00EB7F60"/>
    <w:rsid w:val="00EC0D85"/>
    <w:rsid w:val="00EC647E"/>
    <w:rsid w:val="00EC7B6F"/>
    <w:rsid w:val="00ED14BB"/>
    <w:rsid w:val="00ED4D67"/>
    <w:rsid w:val="00EE32D8"/>
    <w:rsid w:val="00EE4751"/>
    <w:rsid w:val="00EE5231"/>
    <w:rsid w:val="00EE6D29"/>
    <w:rsid w:val="00EF02F3"/>
    <w:rsid w:val="00F00AC5"/>
    <w:rsid w:val="00F02EBF"/>
    <w:rsid w:val="00F039C3"/>
    <w:rsid w:val="00F04676"/>
    <w:rsid w:val="00F12C5E"/>
    <w:rsid w:val="00F3103E"/>
    <w:rsid w:val="00F322EE"/>
    <w:rsid w:val="00F336CD"/>
    <w:rsid w:val="00F33C1E"/>
    <w:rsid w:val="00F35531"/>
    <w:rsid w:val="00F42DF6"/>
    <w:rsid w:val="00F6395B"/>
    <w:rsid w:val="00F658E8"/>
    <w:rsid w:val="00F6632D"/>
    <w:rsid w:val="00F70951"/>
    <w:rsid w:val="00F71D3F"/>
    <w:rsid w:val="00F73DE7"/>
    <w:rsid w:val="00F8182B"/>
    <w:rsid w:val="00F90F95"/>
    <w:rsid w:val="00F938B6"/>
    <w:rsid w:val="00FB524C"/>
    <w:rsid w:val="00FC20ED"/>
    <w:rsid w:val="00FD0990"/>
    <w:rsid w:val="00FE2073"/>
    <w:rsid w:val="00FE6195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52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2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52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2746</Words>
  <Characters>15655</Characters>
  <Application>Microsoft Office Word</Application>
  <DocSecurity>0</DocSecurity>
  <Lines>130</Lines>
  <Paragraphs>36</Paragraphs>
  <ScaleCrop>false</ScaleCrop>
  <Company/>
  <LinksUpToDate>false</LinksUpToDate>
  <CharactersWithSpaces>18365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Stephen.platten@icloud.com</dc:creator>
  <cp:lastModifiedBy>Jill</cp:lastModifiedBy>
  <cp:revision>2</cp:revision>
  <cp:lastPrinted>2020-11-20T17:52:00Z</cp:lastPrinted>
  <dcterms:created xsi:type="dcterms:W3CDTF">2020-11-26T12:06:00Z</dcterms:created>
  <dcterms:modified xsi:type="dcterms:W3CDTF">2020-11-26T12:06:00Z</dcterms:modified>
</cp:coreProperties>
</file>